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A6F11">
      <w:pPr>
        <w:spacing w:before="181"/>
        <w:outlineLvl w:val="1"/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lang w:val="en-US" w:eastAsia="zh-CN"/>
        </w:rPr>
        <w:t>附件3: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 xml:space="preserve"> </w:t>
      </w:r>
    </w:p>
    <w:p w14:paraId="7E34FA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560" w:lineRule="exact"/>
        <w:ind w:left="124"/>
        <w:jc w:val="center"/>
        <w:textAlignment w:val="baseline"/>
        <w:outlineLvl w:val="1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2"/>
          <w:sz w:val="44"/>
          <w:szCs w:val="44"/>
        </w:rPr>
        <w:t>测绘建档收费标准</w:t>
      </w:r>
    </w:p>
    <w:p w14:paraId="59BA29E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2" w:line="560" w:lineRule="exact"/>
        <w:ind w:left="0" w:right="228" w:firstLine="588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为方便相关单位编制预算，在充分调研行业现状和市场价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格的基础上，编制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以下收费指导意见，供行业单位参考。</w:t>
      </w:r>
    </w:p>
    <w:p w14:paraId="21FEA03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560" w:lineRule="exact"/>
        <w:ind w:left="1147"/>
        <w:textAlignment w:val="baseline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表</w:t>
      </w:r>
      <w:r>
        <w:rPr>
          <w:rFonts w:hint="eastAsia" w:ascii="仿宋" w:hAnsi="仿宋" w:eastAsia="仿宋" w:cs="仿宋"/>
          <w:b/>
          <w:bCs/>
          <w:spacing w:val="-5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 xml:space="preserve">  优秀历史建筑修缮项目数字化测绘建档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  <w:lang w:val="en-US" w:eastAsia="zh-CN"/>
        </w:rPr>
        <w:t>单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价表</w:t>
      </w:r>
    </w:p>
    <w:p w14:paraId="689EA445">
      <w:pPr>
        <w:spacing w:before="39"/>
        <w:rPr>
          <w:b w:val="0"/>
          <w:bCs w:val="0"/>
        </w:rPr>
      </w:pPr>
    </w:p>
    <w:tbl>
      <w:tblPr>
        <w:tblStyle w:val="10"/>
        <w:tblW w:w="86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</w:tblPr>
      <w:tblGrid>
        <w:gridCol w:w="439"/>
        <w:gridCol w:w="947"/>
        <w:gridCol w:w="849"/>
        <w:gridCol w:w="720"/>
        <w:gridCol w:w="1072"/>
        <w:gridCol w:w="665"/>
        <w:gridCol w:w="985"/>
        <w:gridCol w:w="985"/>
        <w:gridCol w:w="985"/>
        <w:gridCol w:w="988"/>
      </w:tblGrid>
      <w:tr w14:paraId="5B923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47" w:hRule="atLeast"/>
        </w:trPr>
        <w:tc>
          <w:tcPr>
            <w:tcW w:w="439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86D9A">
            <w:pPr>
              <w:pStyle w:val="11"/>
              <w:autoSpaceDE/>
              <w:autoSpaceDN/>
              <w:spacing w:before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pacing w:val="6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序</w:t>
            </w:r>
          </w:p>
          <w:p w14:paraId="5C9E6E13">
            <w:pPr>
              <w:pStyle w:val="11"/>
              <w:autoSpaceDE/>
              <w:autoSpaceDN/>
              <w:spacing w:before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pacing w:val="6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号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59133">
            <w:pPr>
              <w:pStyle w:val="11"/>
              <w:autoSpaceDE/>
              <w:autoSpaceDN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pacing w:val="6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测绘建模内容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702F">
            <w:pPr>
              <w:pStyle w:val="11"/>
              <w:autoSpaceDE/>
              <w:autoSpaceDN/>
              <w:spacing w:before="0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pacing w:val="6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测量</w:t>
            </w:r>
          </w:p>
          <w:p w14:paraId="0178B0F5">
            <w:pPr>
              <w:pStyle w:val="11"/>
              <w:autoSpaceDE/>
              <w:autoSpaceDN/>
              <w:spacing w:before="0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pacing w:val="6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项目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5063">
            <w:pPr>
              <w:pStyle w:val="11"/>
              <w:autoSpaceDE/>
              <w:autoSpaceDN/>
              <w:spacing w:before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pacing w:val="6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成果</w:t>
            </w:r>
          </w:p>
          <w:p w14:paraId="24DB99B4">
            <w:pPr>
              <w:pStyle w:val="11"/>
              <w:autoSpaceDE/>
              <w:autoSpaceDN/>
              <w:spacing w:before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pacing w:val="6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等级</w:t>
            </w:r>
          </w:p>
        </w:tc>
        <w:tc>
          <w:tcPr>
            <w:tcW w:w="1072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A1C2E">
            <w:pPr>
              <w:pStyle w:val="11"/>
              <w:autoSpaceDE/>
              <w:autoSpaceDN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pacing w:val="6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计量单位</w:t>
            </w:r>
          </w:p>
          <w:p w14:paraId="5990A24B">
            <w:pPr>
              <w:pStyle w:val="11"/>
              <w:autoSpaceDE/>
              <w:autoSpaceDN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pacing w:val="6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依据</w:t>
            </w:r>
          </w:p>
        </w:tc>
        <w:tc>
          <w:tcPr>
            <w:tcW w:w="665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E4D2">
            <w:pPr>
              <w:pStyle w:val="11"/>
              <w:autoSpaceDE/>
              <w:autoSpaceDN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pacing w:val="6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计量</w:t>
            </w:r>
          </w:p>
          <w:p w14:paraId="5D662BC5">
            <w:pPr>
              <w:pStyle w:val="11"/>
              <w:autoSpaceDE/>
              <w:autoSpaceDN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pacing w:val="6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</w:rPr>
              <w:t>单位</w:t>
            </w:r>
          </w:p>
        </w:tc>
        <w:tc>
          <w:tcPr>
            <w:tcW w:w="394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66309">
            <w:pPr>
              <w:pStyle w:val="11"/>
              <w:autoSpaceDE/>
              <w:autoSpaceDN/>
              <w:spacing w:before="0" w:line="24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</w:rPr>
              <w:t>单价（元/m²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lang w:val="en-US" w:eastAsia="zh-CN"/>
              </w:rPr>
              <w:t>元/处、元/件</w:t>
            </w:r>
            <w:r>
              <w:rPr>
                <w:rFonts w:hint="eastAsia" w:ascii="仿宋" w:hAnsi="仿宋" w:eastAsia="仿宋" w:cs="仿宋"/>
                <w:b/>
                <w:bCs/>
                <w:spacing w:val="-6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</w:rPr>
              <w:t>)</w:t>
            </w:r>
          </w:p>
        </w:tc>
      </w:tr>
      <w:tr w14:paraId="3E3EB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547" w:hRule="atLeast"/>
        </w:trPr>
        <w:tc>
          <w:tcPr>
            <w:tcW w:w="439" w:type="dxa"/>
            <w:vMerge w:val="continue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1944D88">
            <w:pPr>
              <w:autoSpaceDE/>
              <w:autoSpaceDN/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75EC2">
            <w:pPr>
              <w:autoSpaceDE/>
              <w:autoSpaceDN/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294B">
            <w:pPr>
              <w:autoSpaceDE/>
              <w:autoSpaceDN/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10D83">
            <w:pPr>
              <w:autoSpaceDE/>
              <w:autoSpaceDN/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1072" w:type="dxa"/>
            <w:vMerge w:val="continue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F80E5">
            <w:pPr>
              <w:autoSpaceDE/>
              <w:autoSpaceDN/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665" w:type="dxa"/>
            <w:vMerge w:val="continue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B716">
            <w:pPr>
              <w:autoSpaceDE/>
              <w:autoSpaceDN/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1EC2C">
            <w:pPr>
              <w:pStyle w:val="11"/>
              <w:autoSpaceDE/>
              <w:autoSpaceDN/>
              <w:spacing w:before="0" w:line="240" w:lineRule="auto"/>
              <w:ind w:left="0" w:right="139" w:firstLine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position w:val="-2"/>
              </w:rPr>
              <w:t>M</w:t>
            </w:r>
            <w:r>
              <w:rPr>
                <w:rFonts w:hint="eastAsia" w:ascii="仿宋" w:hAnsi="仿宋" w:eastAsia="仿宋" w:cs="仿宋"/>
                <w:b/>
                <w:bCs/>
                <w:spacing w:val="-42"/>
                <w:position w:val="-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position w:val="-2"/>
              </w:rPr>
              <w:t>≤</w:t>
            </w:r>
            <w:r>
              <w:rPr>
                <w:rFonts w:hint="eastAsia" w:ascii="仿宋" w:hAnsi="仿宋" w:eastAsia="仿宋" w:cs="仿宋"/>
                <w:b/>
                <w:bCs/>
                <w:position w:val="-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</w:rPr>
              <w:t>300m²</w:t>
            </w:r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06A1">
            <w:pPr>
              <w:pStyle w:val="11"/>
              <w:autoSpaceDE/>
              <w:autoSpaceDN/>
              <w:spacing w:before="0" w:line="240" w:lineRule="auto"/>
              <w:ind w:left="0" w:right="105" w:firstLine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</w:rPr>
              <w:t>300m²&lt;M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</w:rPr>
              <w:t>≤500m²</w:t>
            </w:r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CD240">
            <w:pPr>
              <w:pStyle w:val="11"/>
              <w:autoSpaceDE/>
              <w:autoSpaceDN/>
              <w:spacing w:before="0" w:line="240" w:lineRule="auto"/>
              <w:ind w:left="0" w:right="117" w:firstLine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</w:rPr>
              <w:t>500m²&lt;M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</w:rPr>
              <w:t>≤1000m²</w:t>
            </w:r>
          </w:p>
        </w:tc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47D1C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</w:rPr>
              <w:t>M&gt;1000m²</w:t>
            </w:r>
          </w:p>
        </w:tc>
      </w:tr>
      <w:tr w14:paraId="66135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655" w:hRule="atLeast"/>
        </w:trPr>
        <w:tc>
          <w:tcPr>
            <w:tcW w:w="439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0290">
            <w:pPr>
              <w:pStyle w:val="11"/>
              <w:autoSpaceDE/>
              <w:autoSpaceDN/>
              <w:spacing w:before="0" w:line="240" w:lineRule="auto"/>
              <w:ind w:left="189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5343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风貌区及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en-US"/>
              </w:rPr>
              <w:t>场地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环境</w:t>
            </w: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CD8CF">
            <w:pPr>
              <w:pStyle w:val="11"/>
              <w:autoSpaceDE/>
              <w:autoSpaceDN/>
              <w:spacing w:before="0"/>
              <w:ind w:left="0" w:right="0" w:firstLine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实景三</w:t>
            </w:r>
          </w:p>
          <w:p w14:paraId="145358CE">
            <w:pPr>
              <w:pStyle w:val="11"/>
              <w:autoSpaceDE/>
              <w:autoSpaceDN/>
              <w:spacing w:before="0"/>
              <w:ind w:left="0" w:right="0" w:firstLine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维模型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AE775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Ⅲ级</w:t>
            </w:r>
          </w:p>
        </w:tc>
        <w:tc>
          <w:tcPr>
            <w:tcW w:w="10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352DC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/</w:t>
            </w:r>
          </w:p>
        </w:tc>
        <w:tc>
          <w:tcPr>
            <w:tcW w:w="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D09B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</w:t>
            </w:r>
          </w:p>
        </w:tc>
        <w:tc>
          <w:tcPr>
            <w:tcW w:w="394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EFF5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spacing w:val="1"/>
                <w:position w:val="-1"/>
                <w:sz w:val="21"/>
                <w:szCs w:val="21"/>
              </w:rPr>
              <w:t>5000</w:t>
            </w:r>
            <w:r>
              <w:rPr>
                <w:rFonts w:hint="eastAsia" w:ascii="仿宋" w:hAnsi="仿宋" w:eastAsia="仿宋" w:cs="仿宋"/>
                <w:spacing w:val="-41"/>
                <w:position w:val="-1"/>
              </w:rPr>
              <w:t xml:space="preserve"> </w:t>
            </w:r>
          </w:p>
        </w:tc>
      </w:tr>
      <w:tr w14:paraId="3FD80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817" w:hRule="atLeast"/>
        </w:trPr>
        <w:tc>
          <w:tcPr>
            <w:tcW w:w="439" w:type="dxa"/>
            <w:vMerge w:val="continue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EF8B4">
            <w:pPr>
              <w:autoSpaceDE/>
              <w:autoSpaceDN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76873">
            <w:pPr>
              <w:pStyle w:val="11"/>
              <w:autoSpaceDE/>
              <w:autoSpaceDN/>
              <w:spacing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2D7CF7EE">
            <w:pPr>
              <w:pStyle w:val="11"/>
              <w:autoSpaceDE/>
              <w:autoSpaceDN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点云</w:t>
            </w:r>
          </w:p>
          <w:p w14:paraId="2E9E1499">
            <w:pPr>
              <w:pStyle w:val="11"/>
              <w:autoSpaceDE/>
              <w:autoSpaceDN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模型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4550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Ⅲ级</w:t>
            </w:r>
          </w:p>
        </w:tc>
        <w:tc>
          <w:tcPr>
            <w:tcW w:w="10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FB66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/</w:t>
            </w:r>
          </w:p>
        </w:tc>
        <w:tc>
          <w:tcPr>
            <w:tcW w:w="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BA9A8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</w:t>
            </w:r>
          </w:p>
        </w:tc>
        <w:tc>
          <w:tcPr>
            <w:tcW w:w="394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50A8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10000</w:t>
            </w:r>
          </w:p>
        </w:tc>
      </w:tr>
      <w:tr w14:paraId="1A951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655" w:hRule="atLeast"/>
        </w:trPr>
        <w:tc>
          <w:tcPr>
            <w:tcW w:w="439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00B9E">
            <w:pPr>
              <w:pStyle w:val="11"/>
              <w:autoSpaceDE/>
              <w:autoSpaceDN/>
              <w:spacing w:before="0" w:line="240" w:lineRule="auto"/>
              <w:ind w:left="176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CF28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屋面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en-US"/>
              </w:rPr>
              <w:t>、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外立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en-US"/>
              </w:rPr>
              <w:t>面</w:t>
            </w: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F9286">
            <w:pPr>
              <w:pStyle w:val="11"/>
              <w:autoSpaceDE/>
              <w:autoSpaceDN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实景三</w:t>
            </w:r>
          </w:p>
          <w:p w14:paraId="5E54F703">
            <w:pPr>
              <w:pStyle w:val="11"/>
              <w:autoSpaceDE/>
              <w:autoSpaceDN/>
              <w:spacing w:before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维模型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D0AF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Ⅱ级</w:t>
            </w:r>
          </w:p>
        </w:tc>
        <w:tc>
          <w:tcPr>
            <w:tcW w:w="10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AF7B4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建筑面积</w:t>
            </w:r>
          </w:p>
        </w:tc>
        <w:tc>
          <w:tcPr>
            <w:tcW w:w="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24F4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m²</w:t>
            </w:r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BDC92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13</w:t>
            </w:r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3505D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12</w:t>
            </w:r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279E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11</w:t>
            </w:r>
          </w:p>
        </w:tc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AFACE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10</w:t>
            </w:r>
          </w:p>
        </w:tc>
      </w:tr>
      <w:tr w14:paraId="5A2C9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655" w:hRule="atLeast"/>
        </w:trPr>
        <w:tc>
          <w:tcPr>
            <w:tcW w:w="439" w:type="dxa"/>
            <w:vMerge w:val="continue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1313">
            <w:pPr>
              <w:autoSpaceDE/>
              <w:autoSpaceDN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3F8F5">
            <w:pPr>
              <w:pStyle w:val="11"/>
              <w:autoSpaceDE/>
              <w:autoSpaceDN/>
              <w:spacing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5BBB">
            <w:pPr>
              <w:pStyle w:val="11"/>
              <w:autoSpaceDE/>
              <w:autoSpaceDN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点云</w:t>
            </w:r>
          </w:p>
          <w:p w14:paraId="69072B88">
            <w:pPr>
              <w:pStyle w:val="11"/>
              <w:autoSpaceDE/>
              <w:autoSpaceDN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模型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1E90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Ⅱ级</w:t>
            </w:r>
          </w:p>
        </w:tc>
        <w:tc>
          <w:tcPr>
            <w:tcW w:w="10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9BDA5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建筑面积</w:t>
            </w:r>
          </w:p>
        </w:tc>
        <w:tc>
          <w:tcPr>
            <w:tcW w:w="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0B22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m²</w:t>
            </w:r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B0E1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1F1D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2263C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68A7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</w:tr>
      <w:tr w14:paraId="3AC56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655" w:hRule="atLeast"/>
        </w:trPr>
        <w:tc>
          <w:tcPr>
            <w:tcW w:w="439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8334B">
            <w:pPr>
              <w:pStyle w:val="11"/>
              <w:autoSpaceDE/>
              <w:autoSpaceDN/>
              <w:spacing w:before="0" w:line="240" w:lineRule="auto"/>
              <w:ind w:left="177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21D16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室内空间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及格局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0451D">
            <w:pPr>
              <w:pStyle w:val="11"/>
              <w:autoSpaceDE/>
              <w:autoSpaceDN/>
              <w:spacing w:before="0"/>
              <w:ind w:left="0" w:right="0" w:firstLine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  <w:p w14:paraId="0C50B719">
            <w:pPr>
              <w:pStyle w:val="11"/>
              <w:autoSpaceDE/>
              <w:autoSpaceDN/>
              <w:spacing w:before="0"/>
              <w:ind w:left="0" w:right="0" w:firstLine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实景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三</w:t>
            </w:r>
          </w:p>
          <w:p w14:paraId="4B845D2C">
            <w:pPr>
              <w:pStyle w:val="11"/>
              <w:autoSpaceDE/>
              <w:autoSpaceDN/>
              <w:spacing w:before="0"/>
              <w:ind w:left="0" w:right="0" w:firstLine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维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模型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A7FE7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Ⅱ级</w:t>
            </w:r>
          </w:p>
        </w:tc>
        <w:tc>
          <w:tcPr>
            <w:tcW w:w="1072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7C079">
            <w:pPr>
              <w:autoSpaceDE/>
              <w:autoSpaceDN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  <w:p w14:paraId="51FAE0F0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建模面积</w:t>
            </w:r>
          </w:p>
          <w:p w14:paraId="0C71EAF9">
            <w:pPr>
              <w:pStyle w:val="11"/>
              <w:autoSpaceDE/>
              <w:autoSpaceDN/>
              <w:spacing w:before="0" w:line="240" w:lineRule="auto"/>
              <w:jc w:val="both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W w:w="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2BC64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m²</w:t>
            </w:r>
          </w:p>
        </w:tc>
        <w:tc>
          <w:tcPr>
            <w:tcW w:w="394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6CF75">
            <w:pPr>
              <w:pStyle w:val="11"/>
              <w:autoSpaceDE/>
              <w:autoSpaceDN/>
              <w:spacing w:before="0" w:line="240" w:lineRule="auto"/>
              <w:ind w:left="1834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100</w:t>
            </w:r>
          </w:p>
        </w:tc>
      </w:tr>
      <w:tr w14:paraId="5B468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655" w:hRule="atLeast"/>
        </w:trPr>
        <w:tc>
          <w:tcPr>
            <w:tcW w:w="439" w:type="dxa"/>
            <w:vMerge w:val="continue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9517E">
            <w:pPr>
              <w:autoSpaceDE/>
              <w:autoSpaceDN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6AA2">
            <w:pPr>
              <w:pStyle w:val="11"/>
              <w:autoSpaceDE/>
              <w:autoSpaceDN/>
              <w:spacing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6B0D0">
            <w:pPr>
              <w:pStyle w:val="11"/>
              <w:autoSpaceDE/>
              <w:autoSpaceDN/>
              <w:spacing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6D9E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Ⅰ级</w:t>
            </w:r>
          </w:p>
        </w:tc>
        <w:tc>
          <w:tcPr>
            <w:tcW w:w="1072" w:type="dxa"/>
            <w:vMerge w:val="continue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9FD03">
            <w:pPr>
              <w:autoSpaceDE/>
              <w:autoSpaceDN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1578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m²</w:t>
            </w:r>
          </w:p>
        </w:tc>
        <w:tc>
          <w:tcPr>
            <w:tcW w:w="394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C5D9">
            <w:pPr>
              <w:pStyle w:val="11"/>
              <w:autoSpaceDE/>
              <w:autoSpaceDN/>
              <w:spacing w:before="0" w:line="240" w:lineRule="auto"/>
              <w:ind w:left="1822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500</w:t>
            </w:r>
          </w:p>
        </w:tc>
      </w:tr>
      <w:tr w14:paraId="064BF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655" w:hRule="atLeast"/>
        </w:trPr>
        <w:tc>
          <w:tcPr>
            <w:tcW w:w="439" w:type="dxa"/>
            <w:vMerge w:val="continue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36EDF">
            <w:pPr>
              <w:autoSpaceDE/>
              <w:autoSpaceDN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C06E">
            <w:pPr>
              <w:pStyle w:val="11"/>
              <w:autoSpaceDE/>
              <w:autoSpaceDN/>
              <w:spacing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3B70">
            <w:pPr>
              <w:pStyle w:val="11"/>
              <w:autoSpaceDE/>
              <w:autoSpaceDN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点云</w:t>
            </w:r>
          </w:p>
          <w:p w14:paraId="06645C8A">
            <w:pPr>
              <w:pStyle w:val="11"/>
              <w:autoSpaceDE/>
              <w:autoSpaceDN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模型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FD9EF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Ⅱ级</w:t>
            </w:r>
          </w:p>
        </w:tc>
        <w:tc>
          <w:tcPr>
            <w:tcW w:w="10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59EF6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建筑面积</w:t>
            </w:r>
          </w:p>
        </w:tc>
        <w:tc>
          <w:tcPr>
            <w:tcW w:w="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62AA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m²</w:t>
            </w:r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BA57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0224A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1AA0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E0359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</w:tr>
      <w:tr w14:paraId="77A49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655" w:hRule="atLeast"/>
        </w:trPr>
        <w:tc>
          <w:tcPr>
            <w:tcW w:w="439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E633">
            <w:pPr>
              <w:pStyle w:val="11"/>
              <w:autoSpaceDE/>
              <w:autoSpaceDN/>
              <w:spacing w:before="0" w:line="240" w:lineRule="auto"/>
              <w:ind w:left="172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CF07">
            <w:pPr>
              <w:pStyle w:val="11"/>
              <w:autoSpaceDE/>
              <w:autoSpaceDN/>
              <w:spacing w:before="0" w:line="240" w:lineRule="auto"/>
              <w:jc w:val="center"/>
              <w:rPr>
                <w:rFonts w:hint="default" w:ascii="仿宋" w:hAnsi="仿宋" w:eastAsia="仿宋" w:cs="仿宋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建筑细部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构件）</w:t>
            </w: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FC94">
            <w:pPr>
              <w:pStyle w:val="11"/>
              <w:autoSpaceDE/>
              <w:autoSpaceDN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实景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三</w:t>
            </w:r>
          </w:p>
          <w:p w14:paraId="0E0750B7">
            <w:pPr>
              <w:pStyle w:val="11"/>
              <w:autoSpaceDE/>
              <w:autoSpaceDN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维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模型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F2B3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Ⅰ级</w:t>
            </w:r>
          </w:p>
        </w:tc>
        <w:tc>
          <w:tcPr>
            <w:tcW w:w="10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BA935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/</w:t>
            </w:r>
          </w:p>
        </w:tc>
        <w:tc>
          <w:tcPr>
            <w:tcW w:w="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1A48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spacing w:val="2"/>
                <w:position w:val="-2"/>
                <w:sz w:val="21"/>
                <w:szCs w:val="21"/>
              </w:rPr>
              <w:t>件</w:t>
            </w:r>
          </w:p>
        </w:tc>
        <w:tc>
          <w:tcPr>
            <w:tcW w:w="394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7D6F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4000</w:t>
            </w:r>
          </w:p>
        </w:tc>
      </w:tr>
      <w:tr w14:paraId="5A1BF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655" w:hRule="atLeast"/>
        </w:trPr>
        <w:tc>
          <w:tcPr>
            <w:tcW w:w="439" w:type="dxa"/>
            <w:vMerge w:val="continue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0568">
            <w:pPr>
              <w:autoSpaceDE/>
              <w:autoSpaceDN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5833">
            <w:pPr>
              <w:pStyle w:val="11"/>
              <w:autoSpaceDE/>
              <w:autoSpaceDN/>
              <w:spacing w:before="0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2DF6">
            <w:pPr>
              <w:pStyle w:val="11"/>
              <w:autoSpaceDE/>
              <w:autoSpaceDN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点云</w:t>
            </w:r>
          </w:p>
          <w:p w14:paraId="0009B42D">
            <w:pPr>
              <w:pStyle w:val="11"/>
              <w:autoSpaceDE/>
              <w:autoSpaceDN/>
              <w:spacing w:before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模型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79BE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Ⅰ级</w:t>
            </w:r>
          </w:p>
        </w:tc>
        <w:tc>
          <w:tcPr>
            <w:tcW w:w="10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4529B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F077B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  <w:t>件</w:t>
            </w:r>
          </w:p>
        </w:tc>
        <w:tc>
          <w:tcPr>
            <w:tcW w:w="394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F08E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3000</w:t>
            </w:r>
          </w:p>
        </w:tc>
      </w:tr>
      <w:tr w14:paraId="3371D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659" w:hRule="atLeast"/>
        </w:trPr>
        <w:tc>
          <w:tcPr>
            <w:tcW w:w="4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C93A">
            <w:pPr>
              <w:pStyle w:val="11"/>
              <w:autoSpaceDE/>
              <w:autoSpaceDN/>
              <w:spacing w:before="0" w:line="240" w:lineRule="auto"/>
              <w:ind w:left="175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9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D73A">
            <w:pPr>
              <w:pStyle w:val="11"/>
              <w:autoSpaceDE/>
              <w:autoSpaceDN/>
              <w:spacing w:before="0" w:line="240" w:lineRule="auto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全景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照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片</w:t>
            </w:r>
          </w:p>
        </w:tc>
        <w:tc>
          <w:tcPr>
            <w:tcW w:w="8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6FCFB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照片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6773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0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CE8D8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lang w:val="en-US" w:eastAsia="zh-CN"/>
              </w:rPr>
              <w:t>建筑</w:t>
            </w: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面积</w:t>
            </w:r>
          </w:p>
        </w:tc>
        <w:tc>
          <w:tcPr>
            <w:tcW w:w="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25E3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m²</w:t>
            </w:r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0EC9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4B95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3DC7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F9E8">
            <w:pPr>
              <w:pStyle w:val="11"/>
              <w:autoSpaceDE/>
              <w:autoSpaceDN/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</w:tr>
    </w:tbl>
    <w:p w14:paraId="5B1F5152">
      <w:pPr>
        <w:pStyle w:val="5"/>
        <w:autoSpaceDE/>
        <w:autoSpaceDN/>
        <w:spacing w:before="120" w:line="240" w:lineRule="auto"/>
        <w:rPr>
          <w:rFonts w:hint="eastAsia" w:ascii="仿宋" w:hAnsi="仿宋" w:eastAsia="仿宋" w:cs="仿宋"/>
          <w:spacing w:val="4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pacing w:val="4"/>
          <w:sz w:val="21"/>
          <w:szCs w:val="21"/>
        </w:rPr>
        <w:t>注</w:t>
      </w:r>
      <w:r>
        <w:rPr>
          <w:rFonts w:hint="eastAsia" w:ascii="仿宋" w:hAnsi="仿宋" w:eastAsia="仿宋" w:cs="仿宋"/>
          <w:spacing w:val="4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spacing w:val="4"/>
          <w:sz w:val="21"/>
          <w:szCs w:val="21"/>
        </w:rPr>
        <w:t>1</w:t>
      </w:r>
      <w:r>
        <w:rPr>
          <w:rFonts w:hint="eastAsia" w:ascii="仿宋" w:hAnsi="仿宋" w:eastAsia="仿宋" w:cs="仿宋"/>
          <w:spacing w:val="-18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4"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spacing w:val="4"/>
          <w:sz w:val="21"/>
          <w:szCs w:val="21"/>
        </w:rPr>
        <w:t>表中</w:t>
      </w:r>
      <w:r>
        <w:rPr>
          <w:rFonts w:hint="eastAsia" w:ascii="仿宋" w:hAnsi="仿宋" w:eastAsia="仿宋" w:cs="仿宋"/>
          <w:spacing w:val="-28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4"/>
          <w:sz w:val="21"/>
          <w:szCs w:val="21"/>
        </w:rPr>
        <w:t>M</w:t>
      </w:r>
      <w:r>
        <w:rPr>
          <w:rFonts w:hint="eastAsia" w:ascii="仿宋" w:hAnsi="仿宋" w:eastAsia="仿宋" w:cs="仿宋"/>
          <w:spacing w:val="15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4"/>
          <w:sz w:val="21"/>
          <w:szCs w:val="21"/>
        </w:rPr>
        <w:t>代表待测建筑的建筑面积</w:t>
      </w:r>
      <w:r>
        <w:rPr>
          <w:rFonts w:hint="eastAsia" w:ascii="仿宋" w:hAnsi="仿宋" w:eastAsia="仿宋" w:cs="仿宋"/>
          <w:spacing w:val="4"/>
          <w:sz w:val="21"/>
          <w:szCs w:val="21"/>
          <w:lang w:eastAsia="zh-CN"/>
        </w:rPr>
        <w:t>；</w:t>
      </w:r>
    </w:p>
    <w:p w14:paraId="24F78A6B">
      <w:pPr>
        <w:pStyle w:val="5"/>
        <w:autoSpaceDE/>
        <w:autoSpaceDN/>
        <w:spacing w:before="120" w:line="240" w:lineRule="auto"/>
        <w:ind w:firstLine="444" w:firstLineChars="200"/>
        <w:rPr>
          <w:rFonts w:hint="eastAsia" w:ascii="仿宋" w:hAnsi="仿宋" w:eastAsia="仿宋" w:cs="仿宋"/>
          <w:spacing w:val="6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pacing w:val="6"/>
          <w:sz w:val="21"/>
          <w:szCs w:val="21"/>
        </w:rPr>
        <w:t>2</w:t>
      </w:r>
      <w:r>
        <w:rPr>
          <w:rFonts w:hint="eastAsia" w:ascii="仿宋" w:hAnsi="仿宋" w:eastAsia="仿宋" w:cs="仿宋"/>
          <w:spacing w:val="-18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6"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spacing w:val="6"/>
          <w:sz w:val="21"/>
          <w:szCs w:val="21"/>
          <w:lang w:val="en-US" w:eastAsia="zh-CN"/>
        </w:rPr>
        <w:t>风貌区及场地环境</w:t>
      </w:r>
      <w:r>
        <w:rPr>
          <w:rFonts w:hint="eastAsia" w:ascii="仿宋" w:hAnsi="仿宋" w:eastAsia="仿宋" w:cs="仿宋"/>
          <w:spacing w:val="6"/>
          <w:sz w:val="21"/>
          <w:szCs w:val="21"/>
        </w:rPr>
        <w:t>单处建模面积超过</w:t>
      </w:r>
      <w:r>
        <w:rPr>
          <w:rFonts w:hint="eastAsia" w:ascii="仿宋" w:hAnsi="仿宋" w:eastAsia="仿宋" w:cs="仿宋"/>
          <w:spacing w:val="-38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6"/>
          <w:sz w:val="21"/>
          <w:szCs w:val="21"/>
        </w:rPr>
        <w:t>0.1平方公里的，按</w:t>
      </w:r>
      <w:r>
        <w:rPr>
          <w:rFonts w:hint="eastAsia" w:ascii="仿宋" w:hAnsi="仿宋" w:eastAsia="仿宋" w:cs="仿宋"/>
          <w:spacing w:val="-38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6"/>
          <w:sz w:val="21"/>
          <w:szCs w:val="21"/>
        </w:rPr>
        <w:t>0.1平方公里折算成一处</w:t>
      </w:r>
      <w:r>
        <w:rPr>
          <w:rFonts w:hint="eastAsia" w:ascii="仿宋" w:hAnsi="仿宋" w:eastAsia="仿宋" w:cs="仿宋"/>
          <w:spacing w:val="6"/>
          <w:sz w:val="21"/>
          <w:szCs w:val="21"/>
          <w:lang w:eastAsia="zh-CN"/>
        </w:rPr>
        <w:t>；</w:t>
      </w:r>
    </w:p>
    <w:p w14:paraId="1DDDD11E">
      <w:pPr>
        <w:pStyle w:val="5"/>
        <w:autoSpaceDE/>
        <w:autoSpaceDN/>
        <w:spacing w:before="120" w:line="240" w:lineRule="auto"/>
        <w:ind w:firstLine="452" w:firstLineChars="200"/>
        <w:rPr>
          <w:rFonts w:hint="eastAsia" w:ascii="仿宋" w:hAnsi="仿宋" w:eastAsia="仿宋" w:cs="仿宋"/>
          <w:spacing w:val="-40"/>
          <w:sz w:val="21"/>
          <w:szCs w:val="21"/>
        </w:rPr>
      </w:pPr>
      <w:r>
        <w:rPr>
          <w:rFonts w:hint="eastAsia" w:ascii="仿宋" w:hAnsi="仿宋" w:eastAsia="仿宋" w:cs="仿宋"/>
          <w:spacing w:val="8"/>
          <w:sz w:val="21"/>
          <w:szCs w:val="21"/>
        </w:rPr>
        <w:t>3</w:t>
      </w:r>
      <w:r>
        <w:rPr>
          <w:rFonts w:hint="eastAsia" w:ascii="仿宋" w:hAnsi="仿宋" w:eastAsia="仿宋" w:cs="仿宋"/>
          <w:spacing w:val="-18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8"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21"/>
          <w:szCs w:val="21"/>
          <w:lang w:val="en-US" w:eastAsia="zh-CN"/>
        </w:rPr>
        <w:t>室内空间及格局</w:t>
      </w:r>
      <w:r>
        <w:rPr>
          <w:rFonts w:hint="eastAsia" w:ascii="仿宋" w:hAnsi="仿宋" w:eastAsia="仿宋" w:cs="仿宋"/>
          <w:spacing w:val="8"/>
          <w:sz w:val="21"/>
          <w:szCs w:val="21"/>
        </w:rPr>
        <w:t>实景三维模型的建模面积指建模范围内</w:t>
      </w:r>
      <w:r>
        <w:rPr>
          <w:rFonts w:hint="eastAsia" w:ascii="仿宋" w:hAnsi="仿宋" w:eastAsia="仿宋" w:cs="仿宋"/>
          <w:spacing w:val="7"/>
          <w:sz w:val="21"/>
          <w:szCs w:val="21"/>
        </w:rPr>
        <w:t>的建筑面积</w:t>
      </w:r>
      <w:r>
        <w:rPr>
          <w:rFonts w:hint="eastAsia" w:ascii="仿宋" w:hAnsi="仿宋" w:eastAsia="仿宋" w:cs="仿宋"/>
          <w:spacing w:val="7"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spacing w:val="-40"/>
          <w:sz w:val="21"/>
          <w:szCs w:val="21"/>
        </w:rPr>
        <w:t xml:space="preserve"> </w:t>
      </w:r>
    </w:p>
    <w:p w14:paraId="0AE9F2F9">
      <w:pPr>
        <w:pStyle w:val="5"/>
        <w:autoSpaceDE/>
        <w:autoSpaceDN/>
        <w:spacing w:before="120" w:line="240" w:lineRule="auto"/>
        <w:ind w:firstLine="452" w:firstLineChars="200"/>
        <w:rPr>
          <w:rFonts w:hint="eastAsia" w:ascii="仿宋" w:hAnsi="仿宋" w:eastAsia="仿宋" w:cs="仿宋"/>
          <w:spacing w:val="8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pacing w:val="8"/>
          <w:sz w:val="21"/>
          <w:szCs w:val="21"/>
        </w:rPr>
        <w:t>4</w:t>
      </w:r>
      <w:r>
        <w:rPr>
          <w:rFonts w:hint="eastAsia" w:ascii="仿宋" w:hAnsi="仿宋" w:eastAsia="仿宋" w:cs="仿宋"/>
          <w:spacing w:val="-18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8"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21"/>
          <w:szCs w:val="21"/>
        </w:rPr>
        <w:t>根据相关技术标准，室内空间</w:t>
      </w:r>
      <w:r>
        <w:rPr>
          <w:rFonts w:hint="eastAsia" w:ascii="仿宋" w:hAnsi="仿宋" w:eastAsia="仿宋" w:cs="仿宋"/>
          <w:spacing w:val="8"/>
          <w:sz w:val="21"/>
          <w:szCs w:val="21"/>
          <w:lang w:val="en-US" w:eastAsia="zh-CN"/>
        </w:rPr>
        <w:t>及格局实景</w:t>
      </w:r>
      <w:r>
        <w:rPr>
          <w:rFonts w:hint="eastAsia" w:ascii="仿宋" w:hAnsi="仿宋" w:eastAsia="仿宋" w:cs="仿宋"/>
          <w:spacing w:val="8"/>
          <w:sz w:val="21"/>
          <w:szCs w:val="21"/>
        </w:rPr>
        <w:t>三维模型成果等级</w:t>
      </w:r>
      <w:r>
        <w:rPr>
          <w:rFonts w:hint="eastAsia" w:ascii="仿宋" w:hAnsi="仿宋" w:eastAsia="仿宋" w:cs="仿宋"/>
          <w:spacing w:val="8"/>
          <w:sz w:val="21"/>
          <w:szCs w:val="21"/>
          <w:lang w:val="en-US" w:eastAsia="zh-CN"/>
        </w:rPr>
        <w:t>为</w:t>
      </w:r>
      <w:r>
        <w:rPr>
          <w:rFonts w:hint="eastAsia" w:ascii="仿宋" w:hAnsi="仿宋" w:eastAsia="仿宋" w:cs="仿宋"/>
          <w:spacing w:val="-1"/>
          <w:sz w:val="21"/>
          <w:szCs w:val="21"/>
        </w:rPr>
        <w:t>Ⅱ</w:t>
      </w:r>
      <w:r>
        <w:rPr>
          <w:rFonts w:hint="eastAsia" w:ascii="仿宋" w:hAnsi="仿宋" w:eastAsia="仿宋" w:cs="仿宋"/>
          <w:spacing w:val="8"/>
          <w:sz w:val="21"/>
          <w:szCs w:val="21"/>
        </w:rPr>
        <w:t>级即可，对特别</w:t>
      </w:r>
      <w:r>
        <w:rPr>
          <w:rFonts w:hint="eastAsia" w:ascii="仿宋" w:hAnsi="仿宋" w:eastAsia="仿宋" w:cs="仿宋"/>
          <w:spacing w:val="7"/>
          <w:sz w:val="21"/>
          <w:szCs w:val="21"/>
        </w:rPr>
        <w:t>重要的</w:t>
      </w:r>
      <w:r>
        <w:rPr>
          <w:rFonts w:hint="eastAsia" w:ascii="仿宋" w:hAnsi="仿宋" w:eastAsia="仿宋" w:cs="仿宋"/>
          <w:spacing w:val="7"/>
          <w:sz w:val="21"/>
          <w:szCs w:val="21"/>
          <w:lang w:val="en-US" w:eastAsia="zh-CN"/>
        </w:rPr>
        <w:t>优秀历史建筑</w:t>
      </w:r>
      <w:r>
        <w:rPr>
          <w:rFonts w:hint="eastAsia" w:ascii="仿宋" w:hAnsi="仿宋" w:eastAsia="仿宋" w:cs="仿宋"/>
          <w:spacing w:val="8"/>
          <w:sz w:val="21"/>
          <w:szCs w:val="21"/>
        </w:rPr>
        <w:t>成果等级可</w:t>
      </w:r>
      <w:r>
        <w:rPr>
          <w:rFonts w:hint="eastAsia" w:ascii="仿宋" w:hAnsi="仿宋" w:eastAsia="仿宋" w:cs="仿宋"/>
          <w:spacing w:val="8"/>
          <w:sz w:val="21"/>
          <w:szCs w:val="21"/>
          <w:lang w:val="en-US" w:eastAsia="zh-CN"/>
        </w:rPr>
        <w:t>提升至</w:t>
      </w:r>
      <w:r>
        <w:rPr>
          <w:rFonts w:hint="eastAsia" w:ascii="仿宋" w:hAnsi="仿宋" w:eastAsia="仿宋" w:cs="仿宋"/>
          <w:spacing w:val="-1"/>
          <w:sz w:val="21"/>
          <w:szCs w:val="21"/>
        </w:rPr>
        <w:t>Ⅰ</w:t>
      </w:r>
      <w:r>
        <w:rPr>
          <w:rFonts w:hint="eastAsia" w:ascii="仿宋" w:hAnsi="仿宋" w:eastAsia="仿宋" w:cs="仿宋"/>
          <w:spacing w:val="8"/>
          <w:sz w:val="21"/>
          <w:szCs w:val="21"/>
        </w:rPr>
        <w:t>级</w:t>
      </w:r>
      <w:r>
        <w:rPr>
          <w:rFonts w:hint="eastAsia" w:ascii="仿宋" w:hAnsi="仿宋" w:eastAsia="仿宋" w:cs="仿宋"/>
          <w:spacing w:val="8"/>
          <w:sz w:val="21"/>
          <w:szCs w:val="21"/>
          <w:lang w:eastAsia="zh-CN"/>
        </w:rPr>
        <w:t>；</w:t>
      </w:r>
    </w:p>
    <w:p w14:paraId="38B7E17F">
      <w:pPr>
        <w:pStyle w:val="5"/>
        <w:autoSpaceDE/>
        <w:autoSpaceDN/>
        <w:spacing w:before="120" w:line="240" w:lineRule="auto"/>
        <w:ind w:firstLine="444" w:firstLineChars="200"/>
        <w:rPr>
          <w:sz w:val="21"/>
          <w:szCs w:val="21"/>
        </w:rPr>
      </w:pPr>
      <w:r>
        <w:rPr>
          <w:rFonts w:hint="eastAsia" w:ascii="仿宋" w:hAnsi="仿宋" w:eastAsia="仿宋" w:cs="仿宋"/>
          <w:spacing w:val="6"/>
          <w:sz w:val="21"/>
          <w:szCs w:val="21"/>
        </w:rPr>
        <w:t>5</w:t>
      </w:r>
      <w:r>
        <w:rPr>
          <w:rFonts w:hint="eastAsia" w:ascii="仿宋" w:hAnsi="仿宋" w:eastAsia="仿宋" w:cs="仿宋"/>
          <w:spacing w:val="-18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6"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spacing w:val="6"/>
          <w:sz w:val="21"/>
          <w:szCs w:val="21"/>
        </w:rPr>
        <w:t>建筑细部</w:t>
      </w:r>
      <w:r>
        <w:rPr>
          <w:rFonts w:hint="eastAsia" w:ascii="仿宋" w:hAnsi="仿宋" w:eastAsia="仿宋" w:cs="仿宋"/>
          <w:spacing w:val="6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6"/>
          <w:sz w:val="21"/>
          <w:szCs w:val="21"/>
          <w:lang w:val="en-US" w:eastAsia="zh-CN"/>
        </w:rPr>
        <w:t>构件</w:t>
      </w:r>
      <w:r>
        <w:rPr>
          <w:rFonts w:hint="eastAsia" w:ascii="仿宋" w:hAnsi="仿宋" w:eastAsia="仿宋" w:cs="仿宋"/>
          <w:spacing w:val="6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6"/>
          <w:sz w:val="21"/>
          <w:szCs w:val="21"/>
        </w:rPr>
        <w:t>投影面积超过</w:t>
      </w:r>
      <w:r>
        <w:rPr>
          <w:rFonts w:hint="eastAsia" w:ascii="仿宋" w:hAnsi="仿宋" w:eastAsia="仿宋" w:cs="仿宋"/>
          <w:spacing w:val="-28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6"/>
          <w:sz w:val="21"/>
          <w:szCs w:val="21"/>
        </w:rPr>
        <w:t>10</w:t>
      </w:r>
      <w:r>
        <w:rPr>
          <w:rFonts w:hint="eastAsia" w:ascii="仿宋" w:hAnsi="仿宋" w:eastAsia="仿宋" w:cs="仿宋"/>
          <w:spacing w:val="15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6"/>
          <w:sz w:val="21"/>
          <w:szCs w:val="21"/>
        </w:rPr>
        <w:t>平方米的，按每</w:t>
      </w:r>
      <w:r>
        <w:rPr>
          <w:rFonts w:hint="eastAsia" w:ascii="仿宋" w:hAnsi="仿宋" w:eastAsia="仿宋" w:cs="仿宋"/>
          <w:spacing w:val="-28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pacing w:val="6"/>
          <w:sz w:val="21"/>
          <w:szCs w:val="21"/>
        </w:rPr>
        <w:t>10平方米折算成一件。</w:t>
      </w:r>
    </w:p>
    <w:p w14:paraId="15848D9B">
      <w:pPr>
        <w:spacing w:line="228" w:lineRule="auto"/>
        <w:rPr>
          <w:sz w:val="21"/>
          <w:szCs w:val="21"/>
        </w:rPr>
      </w:pPr>
    </w:p>
    <w:p w14:paraId="2A600D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2" w:firstLineChars="200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2、项目总价计算公式及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实例表</w:t>
      </w:r>
    </w:p>
    <w:p w14:paraId="5B148E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2" w:firstLineChars="200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（1）计算公式：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测绘建档费用=风貌区及建筑场地环境建模费用（1）+屋面、外立面建模费用（2）+室内空间建模费用（3）+建筑细部建模费用（4）+全景照片费用（5）；其中（1）=5000每处（实景三维模型）或10000元每处（点云模型）；（2）=建筑面积*单价；（3）=建模面积*单价；（4）=构件数量*单价；（5）=建筑面积*单价；计算单价根据成果为实景三维模型或点云模型按照表1取值。上述(1)~(5)是否列入工作内容遵循前文规定。</w:t>
      </w:r>
    </w:p>
    <w:p w14:paraId="4EA2A4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2" w:firstLineChars="200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（2）计算示例：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某优秀历史建筑，一处一幢，建筑面积3000平，保护类别一类，室外重点保护部位为各个外立面，室内重点保护部位为入口进厅，楼梯扶手、天花、壁炉等构件，需测绘建档内容为</w:t>
      </w:r>
      <w:r>
        <w:rPr>
          <w:rFonts w:hint="eastAsia" w:ascii="仿宋" w:hAnsi="仿宋" w:eastAsia="仿宋" w:cs="仿宋"/>
          <w:sz w:val="30"/>
          <w:szCs w:val="30"/>
        </w:rPr>
        <w:t>外立面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实景三维模型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室内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入口进厅点云</w:t>
      </w:r>
      <w:r>
        <w:rPr>
          <w:rFonts w:hint="eastAsia" w:ascii="仿宋" w:hAnsi="仿宋" w:eastAsia="仿宋" w:cs="仿宋"/>
          <w:sz w:val="30"/>
          <w:szCs w:val="30"/>
        </w:rPr>
        <w:t>模型（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1000平米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建筑细部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/构件实景三维模型10件、</w:t>
      </w:r>
      <w:r>
        <w:rPr>
          <w:rFonts w:hint="eastAsia" w:ascii="仿宋" w:hAnsi="仿宋" w:eastAsia="仿宋" w:cs="仿宋"/>
          <w:sz w:val="30"/>
          <w:szCs w:val="30"/>
        </w:rPr>
        <w:t>全景照片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该优秀历史建筑测绘建档费用=(2)+(3)+(4)+(5)=3000*10+1000*6+4000*10+3000*1=79000元。</w:t>
      </w:r>
    </w:p>
    <w:p w14:paraId="3BADAB0C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典型修缮项目一处一幢优秀历史建筑测绘建档费用计算实例</w:t>
      </w:r>
    </w:p>
    <w:p w14:paraId="54F65F2F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（详见表2）；</w:t>
      </w:r>
    </w:p>
    <w:p w14:paraId="45A10E9D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典型修缮项目一处多幢优秀历史建筑测绘建档费用计算实例</w:t>
      </w:r>
    </w:p>
    <w:p w14:paraId="1EE33F14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-2"/>
          <w:sz w:val="30"/>
          <w:szCs w:val="30"/>
        </w:rPr>
        <w:sectPr>
          <w:pgSz w:w="11906" w:h="16839"/>
          <w:pgMar w:top="1800" w:right="1440" w:bottom="1800" w:left="1440" w:header="0" w:footer="0" w:gutter="0"/>
          <w:cols w:space="720" w:num="1"/>
        </w:sect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（详见表3）</w:t>
      </w: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。</w:t>
      </w:r>
      <w:bookmarkStart w:id="0" w:name="_GoBack"/>
      <w:bookmarkEnd w:id="0"/>
    </w:p>
    <w:p w14:paraId="77B90E6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360" w:lineRule="auto"/>
        <w:jc w:val="center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表</w:t>
      </w:r>
      <w:r>
        <w:rPr>
          <w:rFonts w:hint="eastAsia"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  <w:lang w:val="en-US" w:eastAsia="zh-CN"/>
        </w:rPr>
        <w:t>2-1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一处一幢优秀历史建筑测绘建档费用计算实例表</w:t>
      </w:r>
    </w:p>
    <w:tbl>
      <w:tblPr>
        <w:tblStyle w:val="7"/>
        <w:tblW w:w="13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18"/>
        <w:gridCol w:w="2931"/>
        <w:gridCol w:w="3535"/>
        <w:gridCol w:w="1324"/>
        <w:gridCol w:w="1211"/>
        <w:gridCol w:w="1211"/>
        <w:gridCol w:w="1211"/>
      </w:tblGrid>
      <w:tr w14:paraId="3F44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59" w:type="dxa"/>
            <w:vAlign w:val="center"/>
          </w:tcPr>
          <w:p w14:paraId="616053F3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保护</w:t>
            </w:r>
          </w:p>
          <w:p w14:paraId="016AF1D9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类别</w:t>
            </w:r>
          </w:p>
        </w:tc>
        <w:tc>
          <w:tcPr>
            <w:tcW w:w="1318" w:type="dxa"/>
            <w:vAlign w:val="center"/>
          </w:tcPr>
          <w:p w14:paraId="18BB18C0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建筑情况及</w:t>
            </w:r>
          </w:p>
          <w:p w14:paraId="23B2AF41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修缮内容</w:t>
            </w:r>
          </w:p>
        </w:tc>
        <w:tc>
          <w:tcPr>
            <w:tcW w:w="2931" w:type="dxa"/>
            <w:vAlign w:val="center"/>
          </w:tcPr>
          <w:p w14:paraId="69D22384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典型重点保护部位</w:t>
            </w:r>
          </w:p>
        </w:tc>
        <w:tc>
          <w:tcPr>
            <w:tcW w:w="3535" w:type="dxa"/>
            <w:vAlign w:val="center"/>
          </w:tcPr>
          <w:p w14:paraId="29A611BC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测绘建档内容</w:t>
            </w:r>
          </w:p>
        </w:tc>
        <w:tc>
          <w:tcPr>
            <w:tcW w:w="1324" w:type="dxa"/>
            <w:vAlign w:val="center"/>
          </w:tcPr>
          <w:p w14:paraId="25EC022C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建筑面积</w:t>
            </w:r>
          </w:p>
          <w:p w14:paraId="08228F7D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（m</w:t>
            </w:r>
            <w:r>
              <w:rPr>
                <w:rFonts w:hint="eastAsia" w:ascii="仿宋" w:hAnsi="仿宋" w:eastAsia="仿宋" w:cs="仿宋"/>
                <w:b/>
                <w:bCs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）</w:t>
            </w:r>
          </w:p>
        </w:tc>
        <w:tc>
          <w:tcPr>
            <w:tcW w:w="1211" w:type="dxa"/>
            <w:vAlign w:val="center"/>
          </w:tcPr>
          <w:p w14:paraId="701CE570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室内建模面积</w:t>
            </w:r>
          </w:p>
          <w:p w14:paraId="453AB42F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（m</w:t>
            </w:r>
            <w:r>
              <w:rPr>
                <w:rFonts w:hint="eastAsia" w:ascii="仿宋" w:hAnsi="仿宋" w:eastAsia="仿宋" w:cs="仿宋"/>
                <w:b/>
                <w:bCs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）</w:t>
            </w:r>
          </w:p>
        </w:tc>
        <w:tc>
          <w:tcPr>
            <w:tcW w:w="1211" w:type="dxa"/>
            <w:vAlign w:val="center"/>
          </w:tcPr>
          <w:p w14:paraId="6AA88512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建筑细部/构件</w:t>
            </w:r>
          </w:p>
          <w:p w14:paraId="3A6CFC70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（件）</w:t>
            </w:r>
          </w:p>
        </w:tc>
        <w:tc>
          <w:tcPr>
            <w:tcW w:w="1211" w:type="dxa"/>
            <w:vAlign w:val="center"/>
          </w:tcPr>
          <w:p w14:paraId="355C2341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项目总价</w:t>
            </w:r>
          </w:p>
          <w:p w14:paraId="69A90594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（元）</w:t>
            </w:r>
          </w:p>
        </w:tc>
      </w:tr>
      <w:tr w14:paraId="7FD0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9" w:type="dxa"/>
            <w:vMerge w:val="restart"/>
            <w:shd w:val="clear" w:color="auto" w:fill="auto"/>
            <w:vAlign w:val="center"/>
          </w:tcPr>
          <w:p w14:paraId="226A37E8">
            <w:pPr>
              <w:widowControl w:val="0"/>
              <w:spacing w:before="39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一、二类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64034D13">
            <w:pPr>
              <w:widowControl w:val="0"/>
              <w:kinsoku/>
              <w:overflowPunct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整体修缮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14:paraId="0060EA16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室外：各个外立面</w:t>
            </w:r>
          </w:p>
          <w:p w14:paraId="3B6892A1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室内：入口进厅，楼梯扶手、</w:t>
            </w:r>
          </w:p>
          <w:p w14:paraId="1CACD0B9">
            <w:pPr>
              <w:widowControl w:val="0"/>
              <w:kinsoku/>
              <w:overflowPunct w:val="0"/>
              <w:autoSpaceDE/>
              <w:autoSpaceDN/>
              <w:spacing w:before="39"/>
              <w:ind w:left="0" w:firstLine="630" w:firstLine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天花、壁炉等构件</w:t>
            </w:r>
          </w:p>
        </w:tc>
        <w:tc>
          <w:tcPr>
            <w:tcW w:w="3535" w:type="dxa"/>
            <w:vMerge w:val="restart"/>
            <w:shd w:val="clear" w:color="auto" w:fill="auto"/>
            <w:vAlign w:val="center"/>
          </w:tcPr>
          <w:p w14:paraId="4BA3AE3C">
            <w:pPr>
              <w:widowControl w:val="0"/>
              <w:numPr>
                <w:ilvl w:val="0"/>
                <w:numId w:val="2"/>
              </w:numPr>
              <w:kinsoku/>
              <w:overflowPunct w:val="0"/>
              <w:autoSpaceDE/>
              <w:autoSpaceDN/>
              <w:spacing w:before="39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外立面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50CD7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before="39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室内空间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（二级）</w:t>
            </w:r>
          </w:p>
          <w:p w14:paraId="6F6AB15B">
            <w:pPr>
              <w:widowControl w:val="0"/>
              <w:numPr>
                <w:ilvl w:val="0"/>
                <w:numId w:val="2"/>
              </w:numPr>
              <w:kinsoku/>
              <w:overflowPunct w:val="0"/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室内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建筑细部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/构件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3C31E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before="39"/>
              <w:ind w:left="420" w:leftChars="0" w:hanging="420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全景照片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0A1DA71D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58A159C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C8E7BB3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9A02425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88000</w:t>
            </w:r>
          </w:p>
        </w:tc>
      </w:tr>
      <w:tr w14:paraId="5908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9" w:type="dxa"/>
            <w:vMerge w:val="continue"/>
            <w:shd w:val="clear" w:color="auto" w:fill="auto"/>
            <w:vAlign w:val="center"/>
          </w:tcPr>
          <w:p w14:paraId="5D986C2E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continue"/>
            <w:shd w:val="clear" w:color="auto" w:fill="auto"/>
            <w:vAlign w:val="center"/>
          </w:tcPr>
          <w:p w14:paraId="0E7E36CF">
            <w:pPr>
              <w:widowControl w:val="0"/>
              <w:kinsoku/>
              <w:overflowPunct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1" w:type="dxa"/>
            <w:vMerge w:val="continue"/>
            <w:shd w:val="clear" w:color="auto" w:fill="auto"/>
            <w:vAlign w:val="center"/>
          </w:tcPr>
          <w:p w14:paraId="28749651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35" w:type="dxa"/>
            <w:vMerge w:val="continue"/>
            <w:shd w:val="clear" w:color="auto" w:fill="auto"/>
            <w:vAlign w:val="center"/>
          </w:tcPr>
          <w:p w14:paraId="24AF1354">
            <w:pPr>
              <w:widowControl w:val="0"/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957" w:type="dxa"/>
            <w:gridSpan w:val="4"/>
            <w:shd w:val="clear" w:color="auto" w:fill="auto"/>
            <w:vAlign w:val="center"/>
          </w:tcPr>
          <w:p w14:paraId="67BA5AD1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计算过程：费用=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（2）+（3）+（4）+（5）</w:t>
            </w:r>
          </w:p>
          <w:p w14:paraId="4BAA3246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=3000×10+150×100+10×4000+3000×1=88000</w:t>
            </w:r>
          </w:p>
        </w:tc>
      </w:tr>
      <w:tr w14:paraId="0133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9" w:type="dxa"/>
            <w:vMerge w:val="continue"/>
            <w:shd w:val="clear" w:color="auto" w:fill="auto"/>
            <w:vAlign w:val="center"/>
          </w:tcPr>
          <w:p w14:paraId="1DAC4A27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3DEB7C0C">
            <w:pPr>
              <w:widowControl w:val="0"/>
              <w:kinsoku/>
              <w:overflowPunct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整体修缮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14:paraId="3E7E196B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室外：各个外立面</w:t>
            </w:r>
          </w:p>
          <w:p w14:paraId="029508B4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室内：会议室，木饰面、彩绘玻璃窗、天花线脚等构件</w:t>
            </w:r>
          </w:p>
        </w:tc>
        <w:tc>
          <w:tcPr>
            <w:tcW w:w="3535" w:type="dxa"/>
            <w:vMerge w:val="restart"/>
            <w:shd w:val="clear" w:color="auto" w:fill="auto"/>
            <w:vAlign w:val="center"/>
          </w:tcPr>
          <w:p w14:paraId="163F6B79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外立面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08129D84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室内空间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点云模型</w:t>
            </w:r>
          </w:p>
          <w:p w14:paraId="011C94B1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室内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建筑细部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/构件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37857910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全景照片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1E7DCC0C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8697C87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E217B29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880C2ED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79000</w:t>
            </w:r>
          </w:p>
        </w:tc>
      </w:tr>
      <w:tr w14:paraId="6E6D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9" w:type="dxa"/>
            <w:vMerge w:val="continue"/>
            <w:shd w:val="clear" w:color="auto" w:fill="auto"/>
            <w:vAlign w:val="center"/>
          </w:tcPr>
          <w:p w14:paraId="5272ACA7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8" w:type="dxa"/>
            <w:vMerge w:val="continue"/>
            <w:shd w:val="clear" w:color="auto" w:fill="auto"/>
            <w:vAlign w:val="center"/>
          </w:tcPr>
          <w:p w14:paraId="798EAF38">
            <w:pPr>
              <w:widowControl w:val="0"/>
              <w:kinsoku/>
              <w:overflowPunct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1" w:type="dxa"/>
            <w:vMerge w:val="continue"/>
            <w:shd w:val="clear" w:color="auto" w:fill="auto"/>
            <w:vAlign w:val="center"/>
          </w:tcPr>
          <w:p w14:paraId="0E8E014A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35" w:type="dxa"/>
            <w:vMerge w:val="continue"/>
            <w:shd w:val="clear" w:color="auto" w:fill="auto"/>
            <w:vAlign w:val="center"/>
          </w:tcPr>
          <w:p w14:paraId="6B25A255">
            <w:pPr>
              <w:widowControl w:val="0"/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957" w:type="dxa"/>
            <w:gridSpan w:val="4"/>
            <w:shd w:val="clear" w:color="auto" w:fill="auto"/>
            <w:vAlign w:val="center"/>
          </w:tcPr>
          <w:p w14:paraId="7661AB07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计算过程：费用=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（2）+（3）+（4）+（5）</w:t>
            </w:r>
          </w:p>
          <w:p w14:paraId="1A96BD1A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=3000×10+1000×6+4000×10+3000×1=79000</w:t>
            </w:r>
          </w:p>
        </w:tc>
      </w:tr>
      <w:tr w14:paraId="3652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9" w:type="dxa"/>
            <w:vMerge w:val="continue"/>
            <w:shd w:val="clear" w:color="auto" w:fill="auto"/>
            <w:vAlign w:val="center"/>
          </w:tcPr>
          <w:p w14:paraId="70546639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53765C1C">
            <w:pPr>
              <w:widowControl w:val="0"/>
              <w:kinsoku/>
              <w:overflowPunct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仅外立面修缮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14:paraId="5507BC35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室外：各个外立面</w:t>
            </w:r>
          </w:p>
          <w:p w14:paraId="412B283D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室内：一层大厅空间格局、</w:t>
            </w:r>
          </w:p>
          <w:p w14:paraId="3CFAC63A">
            <w:pPr>
              <w:widowControl w:val="0"/>
              <w:kinsoku/>
              <w:overflowPunct w:val="0"/>
              <w:autoSpaceDE/>
              <w:autoSpaceDN/>
              <w:spacing w:before="39"/>
              <w:ind w:left="0" w:firstLine="630" w:firstLine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特色装饰、特色构件</w:t>
            </w:r>
          </w:p>
        </w:tc>
        <w:tc>
          <w:tcPr>
            <w:tcW w:w="3535" w:type="dxa"/>
            <w:vMerge w:val="restart"/>
            <w:shd w:val="clear" w:color="auto" w:fill="auto"/>
            <w:vAlign w:val="center"/>
          </w:tcPr>
          <w:p w14:paraId="7665BE60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外立面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30358454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外立面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建筑细部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287B04CD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全景照片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1EEBDC85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325814D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B0EFFAE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6450E29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41000</w:t>
            </w:r>
          </w:p>
        </w:tc>
      </w:tr>
      <w:tr w14:paraId="3026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9" w:type="dxa"/>
            <w:vMerge w:val="continue"/>
            <w:shd w:val="clear" w:color="auto" w:fill="auto"/>
            <w:vAlign w:val="center"/>
          </w:tcPr>
          <w:p w14:paraId="43944E75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8" w:type="dxa"/>
            <w:vMerge w:val="continue"/>
            <w:shd w:val="clear" w:color="auto" w:fill="auto"/>
            <w:vAlign w:val="center"/>
          </w:tcPr>
          <w:p w14:paraId="7EA9AB7B">
            <w:pPr>
              <w:widowControl w:val="0"/>
              <w:kinsoku/>
              <w:overflowPunct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1" w:type="dxa"/>
            <w:vMerge w:val="continue"/>
            <w:shd w:val="clear" w:color="auto" w:fill="auto"/>
            <w:vAlign w:val="center"/>
          </w:tcPr>
          <w:p w14:paraId="06325C7F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35" w:type="dxa"/>
            <w:vMerge w:val="continue"/>
            <w:shd w:val="clear" w:color="auto" w:fill="auto"/>
            <w:vAlign w:val="center"/>
          </w:tcPr>
          <w:p w14:paraId="5C38F3BA">
            <w:pPr>
              <w:widowControl w:val="0"/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957" w:type="dxa"/>
            <w:gridSpan w:val="4"/>
            <w:shd w:val="clear" w:color="auto" w:fill="auto"/>
            <w:vAlign w:val="center"/>
          </w:tcPr>
          <w:p w14:paraId="242A70C7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计算过程：费用=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（2）+（4）+（5）</w:t>
            </w:r>
          </w:p>
          <w:p w14:paraId="7C6D1117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=3000×10+4000×2+3000×1=41000</w:t>
            </w:r>
          </w:p>
        </w:tc>
      </w:tr>
      <w:tr w14:paraId="66CB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9" w:type="dxa"/>
            <w:vMerge w:val="continue"/>
            <w:shd w:val="clear" w:color="auto" w:fill="auto"/>
            <w:vAlign w:val="center"/>
          </w:tcPr>
          <w:p w14:paraId="347A89E9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704CE8DE">
            <w:pPr>
              <w:widowControl w:val="0"/>
              <w:kinsoku/>
              <w:overflowPunct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仅外立面修缮（无条件做实景三维模型）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14:paraId="6154F84C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室外：各个外立面</w:t>
            </w:r>
          </w:p>
          <w:p w14:paraId="19EE5DD2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室内：特色木构彩绘藻井装饰、</w:t>
            </w:r>
          </w:p>
          <w:p w14:paraId="6135DC5F">
            <w:pPr>
              <w:widowControl w:val="0"/>
              <w:kinsoku/>
              <w:overflowPunct w:val="0"/>
              <w:autoSpaceDE/>
              <w:autoSpaceDN/>
              <w:spacing w:before="39"/>
              <w:ind w:left="0" w:firstLine="630" w:firstLine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特色装饰、特色构件</w:t>
            </w:r>
          </w:p>
        </w:tc>
        <w:tc>
          <w:tcPr>
            <w:tcW w:w="3535" w:type="dxa"/>
            <w:vMerge w:val="restart"/>
            <w:shd w:val="clear" w:color="auto" w:fill="auto"/>
            <w:vAlign w:val="center"/>
          </w:tcPr>
          <w:p w14:paraId="3226774C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外立面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点云模型</w:t>
            </w:r>
          </w:p>
          <w:p w14:paraId="0039BCA1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外立面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建筑细部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7C536E90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全景照片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3F54FB54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29A7697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D2BC6AA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11" w:type="dxa"/>
            <w:vAlign w:val="center"/>
          </w:tcPr>
          <w:p w14:paraId="0C70E2CA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30000</w:t>
            </w:r>
          </w:p>
        </w:tc>
      </w:tr>
      <w:tr w14:paraId="35C2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9" w:type="dxa"/>
            <w:vMerge w:val="continue"/>
            <w:shd w:val="clear" w:color="auto" w:fill="auto"/>
            <w:vAlign w:val="center"/>
          </w:tcPr>
          <w:p w14:paraId="60D02160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8" w:type="dxa"/>
            <w:vMerge w:val="continue"/>
            <w:shd w:val="clear" w:color="auto" w:fill="auto"/>
            <w:vAlign w:val="center"/>
          </w:tcPr>
          <w:p w14:paraId="2D775B58">
            <w:pPr>
              <w:widowControl w:val="0"/>
              <w:kinsoku/>
              <w:overflowPunct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1" w:type="dxa"/>
            <w:vMerge w:val="continue"/>
            <w:shd w:val="clear" w:color="auto" w:fill="auto"/>
            <w:vAlign w:val="center"/>
          </w:tcPr>
          <w:p w14:paraId="38EEF1D5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35" w:type="dxa"/>
            <w:vMerge w:val="continue"/>
            <w:shd w:val="clear" w:color="auto" w:fill="auto"/>
            <w:vAlign w:val="center"/>
          </w:tcPr>
          <w:p w14:paraId="639C674B">
            <w:pPr>
              <w:widowControl w:val="0"/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957" w:type="dxa"/>
            <w:gridSpan w:val="4"/>
            <w:shd w:val="clear" w:color="auto" w:fill="auto"/>
            <w:vAlign w:val="center"/>
          </w:tcPr>
          <w:p w14:paraId="32BB7983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计算过程：费用=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（2）+（4）+（5）</w:t>
            </w:r>
          </w:p>
          <w:p w14:paraId="766F750A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=2000×4+4000×5+2000×1=30000</w:t>
            </w:r>
          </w:p>
        </w:tc>
      </w:tr>
      <w:tr w14:paraId="5390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9" w:type="dxa"/>
            <w:vMerge w:val="restart"/>
            <w:vAlign w:val="center"/>
          </w:tcPr>
          <w:p w14:paraId="2A6349E7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三类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0700F693">
            <w:pPr>
              <w:widowControl w:val="0"/>
              <w:kinsoku/>
              <w:overflowPunct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整体修缮</w:t>
            </w:r>
          </w:p>
        </w:tc>
        <w:tc>
          <w:tcPr>
            <w:tcW w:w="2931" w:type="dxa"/>
            <w:vMerge w:val="restart"/>
            <w:shd w:val="clear" w:color="auto" w:fill="auto"/>
            <w:vAlign w:val="center"/>
          </w:tcPr>
          <w:p w14:paraId="2D382E43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室外：庭院、花园、各个外立面</w:t>
            </w:r>
          </w:p>
          <w:p w14:paraId="69E5ADCC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室内：入口大堂、石膏天花（线脚）、木门窗、木楼梯及扶手栏杆、</w:t>
            </w:r>
          </w:p>
        </w:tc>
        <w:tc>
          <w:tcPr>
            <w:tcW w:w="3535" w:type="dxa"/>
            <w:vMerge w:val="restart"/>
            <w:shd w:val="clear" w:color="auto" w:fill="auto"/>
            <w:vAlign w:val="center"/>
          </w:tcPr>
          <w:p w14:paraId="623D0F1F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建筑场地环境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1EAA1732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外立面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74062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/>
              <w:ind w:left="210" w:leftChars="0" w:hanging="210" w:hangingChars="100"/>
              <w:jc w:val="lef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室内空间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点云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模型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建筑细部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4FA884C2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全景照片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490D0334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8000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2A127EA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4BC310A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6B49E1E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123000</w:t>
            </w:r>
          </w:p>
        </w:tc>
      </w:tr>
      <w:tr w14:paraId="37E0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9" w:type="dxa"/>
            <w:vMerge w:val="continue"/>
            <w:vAlign w:val="center"/>
          </w:tcPr>
          <w:p w14:paraId="04EF4D20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continue"/>
            <w:shd w:val="clear" w:color="auto" w:fill="auto"/>
            <w:vAlign w:val="center"/>
          </w:tcPr>
          <w:p w14:paraId="6291F7D0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1" w:type="dxa"/>
            <w:vMerge w:val="continue"/>
            <w:shd w:val="clear" w:color="auto" w:fill="auto"/>
            <w:vAlign w:val="center"/>
          </w:tcPr>
          <w:p w14:paraId="07077109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35" w:type="dxa"/>
            <w:vMerge w:val="continue"/>
            <w:shd w:val="clear" w:color="auto" w:fill="auto"/>
            <w:vAlign w:val="center"/>
          </w:tcPr>
          <w:p w14:paraId="0B104B35">
            <w:pPr>
              <w:widowControl w:val="0"/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957" w:type="dxa"/>
            <w:gridSpan w:val="4"/>
            <w:shd w:val="clear" w:color="auto" w:fill="auto"/>
            <w:vAlign w:val="center"/>
          </w:tcPr>
          <w:p w14:paraId="4FF0DDDB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计算过程：费用=（1）+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（2）+（3）+（4）+（5）=5000+8000×10+2000×5+4000×5+8000×1=123000</w:t>
            </w:r>
          </w:p>
        </w:tc>
      </w:tr>
    </w:tbl>
    <w:p w14:paraId="7F674F5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360" w:lineRule="auto"/>
        <w:jc w:val="center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表</w:t>
      </w:r>
      <w:r>
        <w:rPr>
          <w:rFonts w:hint="eastAsia"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  <w:lang w:val="en-US" w:eastAsia="zh-CN"/>
        </w:rPr>
        <w:t>2-2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一处一幢优秀历史建筑测绘建档费用计算实例表</w:t>
      </w:r>
    </w:p>
    <w:tbl>
      <w:tblPr>
        <w:tblStyle w:val="7"/>
        <w:tblW w:w="13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18"/>
        <w:gridCol w:w="3398"/>
        <w:gridCol w:w="3068"/>
        <w:gridCol w:w="1324"/>
        <w:gridCol w:w="1211"/>
        <w:gridCol w:w="1211"/>
        <w:gridCol w:w="1211"/>
      </w:tblGrid>
      <w:tr w14:paraId="243E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9" w:type="dxa"/>
            <w:shd w:val="clear" w:color="auto" w:fill="auto"/>
            <w:vAlign w:val="center"/>
          </w:tcPr>
          <w:p w14:paraId="455B19F2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保护</w:t>
            </w:r>
          </w:p>
          <w:p w14:paraId="795ADA51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类别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A3C8BE9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建筑情况及</w:t>
            </w:r>
          </w:p>
          <w:p w14:paraId="56A7EA1B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修缮内容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645DD000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典型重点保护部位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5F9942DB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测绘建档内容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2DD87F43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建筑面积</w:t>
            </w:r>
          </w:p>
          <w:p w14:paraId="3C869FE3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（m</w:t>
            </w:r>
            <w:r>
              <w:rPr>
                <w:rFonts w:hint="eastAsia" w:ascii="仿宋" w:hAnsi="仿宋" w:eastAsia="仿宋" w:cs="仿宋"/>
                <w:b/>
                <w:bCs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）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08A7326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室内建模面积</w:t>
            </w:r>
          </w:p>
          <w:p w14:paraId="3B5F8FF7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（m</w:t>
            </w:r>
            <w:r>
              <w:rPr>
                <w:rFonts w:hint="eastAsia" w:ascii="仿宋" w:hAnsi="仿宋" w:eastAsia="仿宋" w:cs="仿宋"/>
                <w:b/>
                <w:bCs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）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A25CC47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建筑细部/构件</w:t>
            </w:r>
          </w:p>
          <w:p w14:paraId="32165838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（件）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F964BC0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项目总价</w:t>
            </w:r>
          </w:p>
          <w:p w14:paraId="11E9AB8D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（元）</w:t>
            </w:r>
          </w:p>
        </w:tc>
      </w:tr>
      <w:tr w14:paraId="1EB0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9" w:type="dxa"/>
            <w:vMerge w:val="restart"/>
            <w:shd w:val="clear" w:color="auto" w:fill="auto"/>
            <w:vAlign w:val="center"/>
          </w:tcPr>
          <w:p w14:paraId="1DD41050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三类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1AA3D1BF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仅外立面修缮</w:t>
            </w:r>
          </w:p>
        </w:tc>
        <w:tc>
          <w:tcPr>
            <w:tcW w:w="3398" w:type="dxa"/>
            <w:vMerge w:val="restart"/>
            <w:shd w:val="clear" w:color="auto" w:fill="auto"/>
            <w:vAlign w:val="center"/>
          </w:tcPr>
          <w:p w14:paraId="5DBEC1E5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室外：院落空间格局、各个外立面</w:t>
            </w:r>
          </w:p>
          <w:p w14:paraId="58C01B41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室内：水磨石地面、顶棚、粉刷线脚</w:t>
            </w:r>
          </w:p>
        </w:tc>
        <w:tc>
          <w:tcPr>
            <w:tcW w:w="3068" w:type="dxa"/>
            <w:vMerge w:val="restart"/>
            <w:shd w:val="clear" w:color="auto" w:fill="auto"/>
            <w:vAlign w:val="center"/>
          </w:tcPr>
          <w:p w14:paraId="068EDA6D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建筑场地环境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262A8A88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外立面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点云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模型</w:t>
            </w:r>
          </w:p>
          <w:p w14:paraId="50F3A48B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建筑细部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0FF3C309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全景照片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3F1AC32F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E16CDB7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8075675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FE91E65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21500</w:t>
            </w:r>
          </w:p>
        </w:tc>
      </w:tr>
      <w:tr w14:paraId="4A8C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9" w:type="dxa"/>
            <w:vMerge w:val="continue"/>
            <w:shd w:val="clear" w:color="auto" w:fill="auto"/>
            <w:vAlign w:val="center"/>
          </w:tcPr>
          <w:p w14:paraId="25930E48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8" w:type="dxa"/>
            <w:vMerge w:val="continue"/>
            <w:shd w:val="clear" w:color="auto" w:fill="auto"/>
            <w:vAlign w:val="center"/>
          </w:tcPr>
          <w:p w14:paraId="437DAC25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8" w:type="dxa"/>
            <w:vMerge w:val="continue"/>
            <w:shd w:val="clear" w:color="auto" w:fill="auto"/>
            <w:vAlign w:val="center"/>
          </w:tcPr>
          <w:p w14:paraId="2A7491F4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68" w:type="dxa"/>
            <w:vMerge w:val="continue"/>
            <w:shd w:val="clear" w:color="auto" w:fill="auto"/>
            <w:vAlign w:val="center"/>
          </w:tcPr>
          <w:p w14:paraId="68BECC7F">
            <w:pPr>
              <w:widowControl w:val="0"/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957" w:type="dxa"/>
            <w:gridSpan w:val="4"/>
            <w:shd w:val="clear" w:color="auto" w:fill="auto"/>
            <w:vAlign w:val="center"/>
          </w:tcPr>
          <w:p w14:paraId="38E0C36F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计算过程：费用=（1）+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（2）+（4）+（5）=5000+500×6+4000×3+500×3=21500</w:t>
            </w:r>
          </w:p>
        </w:tc>
      </w:tr>
      <w:tr w14:paraId="78C0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9" w:type="dxa"/>
            <w:vMerge w:val="restart"/>
            <w:shd w:val="clear" w:color="auto" w:fill="auto"/>
            <w:vAlign w:val="center"/>
          </w:tcPr>
          <w:p w14:paraId="188B3FF0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四类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2E7032C1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整体修缮</w:t>
            </w:r>
          </w:p>
        </w:tc>
        <w:tc>
          <w:tcPr>
            <w:tcW w:w="3398" w:type="dxa"/>
            <w:vMerge w:val="restart"/>
            <w:shd w:val="clear" w:color="auto" w:fill="auto"/>
            <w:vAlign w:val="center"/>
          </w:tcPr>
          <w:p w14:paraId="63F08335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室外：院落空间格局、各个外立面</w:t>
            </w:r>
          </w:p>
        </w:tc>
        <w:tc>
          <w:tcPr>
            <w:tcW w:w="3068" w:type="dxa"/>
            <w:vMerge w:val="restart"/>
            <w:shd w:val="clear" w:color="auto" w:fill="auto"/>
            <w:vAlign w:val="center"/>
          </w:tcPr>
          <w:p w14:paraId="7A44BB5F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建筑场地环境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7B2E300A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外立面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650FFA54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全景照片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4FF45CA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AC01A33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529AA8A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A122ED4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27000</w:t>
            </w:r>
          </w:p>
        </w:tc>
      </w:tr>
      <w:tr w14:paraId="755B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9" w:type="dxa"/>
            <w:vMerge w:val="continue"/>
            <w:shd w:val="clear" w:color="auto" w:fill="auto"/>
            <w:vAlign w:val="center"/>
          </w:tcPr>
          <w:p w14:paraId="16E6A772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continue"/>
            <w:shd w:val="clear" w:color="auto" w:fill="auto"/>
            <w:vAlign w:val="center"/>
          </w:tcPr>
          <w:p w14:paraId="12742B57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8" w:type="dxa"/>
            <w:vMerge w:val="continue"/>
            <w:shd w:val="clear" w:color="auto" w:fill="auto"/>
            <w:vAlign w:val="center"/>
          </w:tcPr>
          <w:p w14:paraId="6543E38D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68" w:type="dxa"/>
            <w:vMerge w:val="continue"/>
            <w:shd w:val="clear" w:color="auto" w:fill="auto"/>
            <w:vAlign w:val="center"/>
          </w:tcPr>
          <w:p w14:paraId="220207D4">
            <w:pPr>
              <w:widowControl w:val="0"/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957" w:type="dxa"/>
            <w:gridSpan w:val="4"/>
            <w:shd w:val="clear" w:color="auto" w:fill="auto"/>
            <w:vAlign w:val="center"/>
          </w:tcPr>
          <w:p w14:paraId="347E9929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计算过程：费用=（1）+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（2）+（5）</w:t>
            </w:r>
          </w:p>
          <w:p w14:paraId="4AAA8684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=5000+2000×10+2000×1=27000</w:t>
            </w:r>
          </w:p>
        </w:tc>
      </w:tr>
      <w:tr w14:paraId="6E05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9" w:type="dxa"/>
            <w:vMerge w:val="continue"/>
            <w:shd w:val="clear" w:color="auto" w:fill="auto"/>
            <w:vAlign w:val="center"/>
          </w:tcPr>
          <w:p w14:paraId="10989848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14:paraId="368142F1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整体修缮</w:t>
            </w:r>
          </w:p>
        </w:tc>
        <w:tc>
          <w:tcPr>
            <w:tcW w:w="3398" w:type="dxa"/>
            <w:vMerge w:val="restart"/>
            <w:shd w:val="clear" w:color="auto" w:fill="auto"/>
            <w:vAlign w:val="center"/>
          </w:tcPr>
          <w:p w14:paraId="55A03874">
            <w:pPr>
              <w:widowControl w:val="0"/>
              <w:kinsoku/>
              <w:overflowPunct w:val="0"/>
              <w:autoSpaceDE/>
              <w:autoSpaceDN/>
              <w:spacing w:before="39"/>
              <w:ind w:left="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室外：场地环境街坊格局、各个外立面</w:t>
            </w:r>
          </w:p>
        </w:tc>
        <w:tc>
          <w:tcPr>
            <w:tcW w:w="3068" w:type="dxa"/>
            <w:vMerge w:val="restart"/>
            <w:shd w:val="clear" w:color="auto" w:fill="auto"/>
            <w:vAlign w:val="center"/>
          </w:tcPr>
          <w:p w14:paraId="2B35CDD8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建筑场地环境点云模型</w:t>
            </w:r>
          </w:p>
          <w:p w14:paraId="4039C0F1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外立面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点云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模型</w:t>
            </w:r>
          </w:p>
          <w:p w14:paraId="6D3D0681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全景照片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475330D5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D597194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1FA5E73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37109AE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20000</w:t>
            </w:r>
          </w:p>
        </w:tc>
      </w:tr>
      <w:tr w14:paraId="31F3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9" w:type="dxa"/>
            <w:vMerge w:val="continue"/>
            <w:shd w:val="clear" w:color="auto" w:fill="auto"/>
            <w:vAlign w:val="center"/>
          </w:tcPr>
          <w:p w14:paraId="4B7E8E9A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8" w:type="dxa"/>
            <w:vMerge w:val="continue"/>
            <w:shd w:val="clear" w:color="auto" w:fill="auto"/>
            <w:vAlign w:val="center"/>
          </w:tcPr>
          <w:p w14:paraId="4945B9D6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98" w:type="dxa"/>
            <w:vMerge w:val="continue"/>
            <w:shd w:val="clear" w:color="auto" w:fill="auto"/>
            <w:vAlign w:val="center"/>
          </w:tcPr>
          <w:p w14:paraId="4FE3DC17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68" w:type="dxa"/>
            <w:vMerge w:val="continue"/>
            <w:shd w:val="clear" w:color="auto" w:fill="auto"/>
            <w:vAlign w:val="center"/>
          </w:tcPr>
          <w:p w14:paraId="37D05FD6">
            <w:pPr>
              <w:widowControl w:val="0"/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4957" w:type="dxa"/>
            <w:gridSpan w:val="4"/>
            <w:shd w:val="clear" w:color="auto" w:fill="auto"/>
            <w:vAlign w:val="center"/>
          </w:tcPr>
          <w:p w14:paraId="5AD8CD99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计算过程：费用=（1）+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（2）+（5）</w:t>
            </w:r>
          </w:p>
          <w:p w14:paraId="2A760BE6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=10000+2000×4+2000×1=20000</w:t>
            </w:r>
          </w:p>
        </w:tc>
      </w:tr>
    </w:tbl>
    <w:p w14:paraId="5FF95257">
      <w:pPr>
        <w:spacing w:before="39"/>
        <w:rPr>
          <w:rFonts w:hint="eastAsia" w:eastAsia="宋体"/>
          <w:lang w:val="en-US" w:eastAsia="zh-CN"/>
        </w:rPr>
      </w:pPr>
    </w:p>
    <w:p w14:paraId="44071733">
      <w:pPr>
        <w:spacing w:before="39"/>
        <w:rPr>
          <w:rFonts w:hint="eastAsia" w:eastAsia="宋体"/>
          <w:lang w:val="en-US" w:eastAsia="zh-CN"/>
        </w:rPr>
      </w:pPr>
    </w:p>
    <w:p w14:paraId="3B057F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left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 w14:paraId="1D5E355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360" w:lineRule="auto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-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4"/>
          <w:szCs w:val="24"/>
        </w:rPr>
        <w:t xml:space="preserve">表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4"/>
          <w:szCs w:val="24"/>
        </w:rPr>
        <w:t>一处多幢优秀历史建筑测绘建档费用计算实例表</w:t>
      </w:r>
    </w:p>
    <w:tbl>
      <w:tblPr>
        <w:tblStyle w:val="7"/>
        <w:tblW w:w="13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022"/>
        <w:gridCol w:w="2522"/>
        <w:gridCol w:w="2977"/>
        <w:gridCol w:w="1305"/>
        <w:gridCol w:w="1305"/>
        <w:gridCol w:w="1305"/>
        <w:gridCol w:w="1305"/>
      </w:tblGrid>
      <w:tr w14:paraId="1083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9" w:type="dxa"/>
            <w:vAlign w:val="center"/>
          </w:tcPr>
          <w:p w14:paraId="018C7734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保护</w:t>
            </w:r>
          </w:p>
          <w:p w14:paraId="1225ECC7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类别</w:t>
            </w:r>
          </w:p>
        </w:tc>
        <w:tc>
          <w:tcPr>
            <w:tcW w:w="2022" w:type="dxa"/>
            <w:vAlign w:val="center"/>
          </w:tcPr>
          <w:p w14:paraId="1EF5557D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建筑情况及</w:t>
            </w:r>
          </w:p>
          <w:p w14:paraId="085C50A3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修缮内容</w:t>
            </w:r>
            <w:r>
              <w:rPr>
                <w:rFonts w:hint="eastAsia" w:ascii="仿宋" w:hAnsi="仿宋" w:eastAsia="仿宋" w:cs="仿宋"/>
                <w:color w:val="FF0000"/>
                <w:spacing w:val="4"/>
                <w:position w:val="10"/>
                <w:sz w:val="8"/>
                <w:szCs w:val="8"/>
              </w:rPr>
              <w:t>注</w:t>
            </w:r>
            <w:r>
              <w:rPr>
                <w:rFonts w:hint="eastAsia" w:ascii="仿宋" w:hAnsi="仿宋" w:eastAsia="仿宋" w:cs="仿宋"/>
                <w:color w:val="FF0000"/>
                <w:spacing w:val="-15"/>
                <w:position w:val="10"/>
                <w:sz w:val="8"/>
                <w:szCs w:val="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FF0000"/>
                <w:spacing w:val="4"/>
                <w:position w:val="10"/>
                <w:sz w:val="8"/>
                <w:szCs w:val="8"/>
              </w:rPr>
              <w:t>1</w:t>
            </w:r>
          </w:p>
        </w:tc>
        <w:tc>
          <w:tcPr>
            <w:tcW w:w="2522" w:type="dxa"/>
            <w:vAlign w:val="center"/>
          </w:tcPr>
          <w:p w14:paraId="0385C555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典型重点保护部位</w:t>
            </w:r>
          </w:p>
        </w:tc>
        <w:tc>
          <w:tcPr>
            <w:tcW w:w="2977" w:type="dxa"/>
            <w:vAlign w:val="center"/>
          </w:tcPr>
          <w:p w14:paraId="6164F573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测绘建档内容</w:t>
            </w:r>
          </w:p>
        </w:tc>
        <w:tc>
          <w:tcPr>
            <w:tcW w:w="1305" w:type="dxa"/>
            <w:vAlign w:val="center"/>
          </w:tcPr>
          <w:p w14:paraId="31EDF8FC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建筑面积</w:t>
            </w:r>
          </w:p>
          <w:p w14:paraId="30FEDC15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（m</w:t>
            </w:r>
            <w:r>
              <w:rPr>
                <w:rFonts w:hint="eastAsia" w:ascii="仿宋" w:hAnsi="仿宋" w:eastAsia="仿宋" w:cs="仿宋"/>
                <w:b/>
                <w:bCs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）</w:t>
            </w:r>
          </w:p>
        </w:tc>
        <w:tc>
          <w:tcPr>
            <w:tcW w:w="1305" w:type="dxa"/>
            <w:vAlign w:val="center"/>
          </w:tcPr>
          <w:p w14:paraId="77B4070C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室内建模</w:t>
            </w:r>
          </w:p>
          <w:p w14:paraId="040D6F53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面积</w:t>
            </w:r>
          </w:p>
          <w:p w14:paraId="3F45D4A7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（m</w:t>
            </w:r>
            <w:r>
              <w:rPr>
                <w:rFonts w:hint="eastAsia" w:ascii="仿宋" w:hAnsi="仿宋" w:eastAsia="仿宋" w:cs="仿宋"/>
                <w:b/>
                <w:bCs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）</w:t>
            </w:r>
          </w:p>
        </w:tc>
        <w:tc>
          <w:tcPr>
            <w:tcW w:w="1305" w:type="dxa"/>
            <w:vAlign w:val="center"/>
          </w:tcPr>
          <w:p w14:paraId="543FAF4A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建筑细部/</w:t>
            </w:r>
          </w:p>
          <w:p w14:paraId="2C176D11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构件</w:t>
            </w:r>
          </w:p>
          <w:p w14:paraId="0C547CBA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（件）</w:t>
            </w:r>
          </w:p>
        </w:tc>
        <w:tc>
          <w:tcPr>
            <w:tcW w:w="1305" w:type="dxa"/>
            <w:vAlign w:val="center"/>
          </w:tcPr>
          <w:p w14:paraId="1BF7C77D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项目总价</w:t>
            </w:r>
          </w:p>
          <w:p w14:paraId="13064113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（元）</w:t>
            </w:r>
          </w:p>
        </w:tc>
      </w:tr>
      <w:tr w14:paraId="5538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9" w:type="dxa"/>
            <w:vMerge w:val="restart"/>
            <w:shd w:val="clear" w:color="auto" w:fill="auto"/>
            <w:vAlign w:val="center"/>
          </w:tcPr>
          <w:p w14:paraId="24361251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一、二类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</w:tcPr>
          <w:p w14:paraId="78C49F93">
            <w:pPr>
              <w:widowControl w:val="0"/>
              <w:kinsoku/>
              <w:overflowPunct w:val="0"/>
              <w:spacing w:before="39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整体修缮（一处8幢，总建筑面积10000m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，根据设计方案等将8幢房屋分为2类，每类选取一个房屋建立三维模型即可，2幢建模房屋建筑面积3000m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14:paraId="575C8FB5">
            <w:pPr>
              <w:widowControl w:val="0"/>
              <w:kinsoku/>
              <w:overflowPunct/>
              <w:autoSpaceDE/>
              <w:autoSpaceDN/>
              <w:spacing w:before="39"/>
              <w:ind w:left="63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室外：里弄空间格局、各个外立面</w:t>
            </w:r>
          </w:p>
          <w:p w14:paraId="1698E9AE">
            <w:pPr>
              <w:widowControl w:val="0"/>
              <w:kinsoku/>
              <w:overflowPunct/>
              <w:autoSpaceDE/>
              <w:autoSpaceDN/>
              <w:spacing w:before="39"/>
              <w:ind w:left="63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室内：楼梯间、水磨石地面、马赛克地面、木饰面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60DA16E0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建筑场地环境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734AFB02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2幢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外立面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32BD70E3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2幢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室内空间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点云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模型</w:t>
            </w:r>
          </w:p>
          <w:p w14:paraId="7AA4069F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建筑细部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24D23D8C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全景照片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61F91F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3000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ECDCF2F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1000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A58C543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F7E562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91000</w:t>
            </w:r>
          </w:p>
        </w:tc>
      </w:tr>
      <w:tr w14:paraId="79AE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9" w:type="dxa"/>
            <w:vMerge w:val="continue"/>
            <w:shd w:val="clear" w:color="auto" w:fill="auto"/>
            <w:vAlign w:val="center"/>
          </w:tcPr>
          <w:p w14:paraId="151C6C7D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continue"/>
            <w:shd w:val="clear" w:color="auto" w:fill="auto"/>
            <w:vAlign w:val="center"/>
          </w:tcPr>
          <w:p w14:paraId="63593C0D">
            <w:pPr>
              <w:widowControl w:val="0"/>
              <w:kinsoku/>
              <w:overflowPunct w:val="0"/>
              <w:spacing w:before="39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Merge w:val="continue"/>
            <w:shd w:val="clear" w:color="auto" w:fill="auto"/>
            <w:vAlign w:val="center"/>
          </w:tcPr>
          <w:p w14:paraId="0004585A">
            <w:pPr>
              <w:widowControl w:val="0"/>
              <w:kinsoku/>
              <w:overflowPunct/>
              <w:spacing w:before="39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vMerge w:val="continue"/>
            <w:shd w:val="clear" w:color="auto" w:fill="auto"/>
            <w:vAlign w:val="center"/>
          </w:tcPr>
          <w:p w14:paraId="41577DBB">
            <w:pPr>
              <w:widowControl w:val="0"/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5220" w:type="dxa"/>
            <w:gridSpan w:val="4"/>
            <w:shd w:val="clear" w:color="auto" w:fill="auto"/>
            <w:vAlign w:val="center"/>
          </w:tcPr>
          <w:p w14:paraId="651CFA42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计算过程：费用=（1）+</w:t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（2）+（3）+（4）+（5）=5000+3000×10+1000×6+4000×10+10000×1=91000</w:t>
            </w:r>
          </w:p>
        </w:tc>
      </w:tr>
      <w:tr w14:paraId="1636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9" w:type="dxa"/>
            <w:vMerge w:val="restart"/>
            <w:vAlign w:val="center"/>
          </w:tcPr>
          <w:p w14:paraId="5867392B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三类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</w:tcPr>
          <w:p w14:paraId="241509FA">
            <w:pPr>
              <w:widowControl w:val="0"/>
              <w:kinsoku/>
              <w:overflowPunct w:val="0"/>
              <w:spacing w:before="39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整体修缮（一处10幢，总建筑面积20000m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，根据设计方案选取一幢典型建筑建立三维模型，建筑面积为2000m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14:paraId="47B980B3">
            <w:pPr>
              <w:widowControl w:val="0"/>
              <w:kinsoku/>
              <w:overflowPunct/>
              <w:autoSpaceDE/>
              <w:autoSpaceDN/>
              <w:spacing w:before="39"/>
              <w:ind w:left="63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室外：里弄空间格局、各个外立面</w:t>
            </w:r>
          </w:p>
          <w:p w14:paraId="11E16A0B">
            <w:pPr>
              <w:widowControl w:val="0"/>
              <w:kinsoku/>
              <w:overflowPunct/>
              <w:autoSpaceDE/>
              <w:autoSpaceDN/>
              <w:spacing w:before="39"/>
              <w:ind w:left="63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室内：楼梯间、水磨石地面、马赛克地面、木饰面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163BEFF1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建筑场地环境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7590DAC3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1幢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外立面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20488448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1幢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室内空间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点云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模型</w:t>
            </w:r>
          </w:p>
          <w:p w14:paraId="73ACCA9E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建筑细部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494F9E8C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全景照片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8F4FB5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2000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BC96EFC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0132B91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557EC6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75000</w:t>
            </w:r>
          </w:p>
        </w:tc>
      </w:tr>
      <w:tr w14:paraId="7E99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9" w:type="dxa"/>
            <w:vMerge w:val="continue"/>
            <w:vAlign w:val="center"/>
          </w:tcPr>
          <w:p w14:paraId="5C800139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continue"/>
            <w:shd w:val="clear" w:color="auto" w:fill="auto"/>
            <w:vAlign w:val="center"/>
          </w:tcPr>
          <w:p w14:paraId="4AB4CB79">
            <w:pPr>
              <w:widowControl w:val="0"/>
              <w:kinsoku/>
              <w:overflowPunct w:val="0"/>
              <w:spacing w:before="39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Merge w:val="continue"/>
            <w:shd w:val="clear" w:color="auto" w:fill="auto"/>
            <w:vAlign w:val="center"/>
          </w:tcPr>
          <w:p w14:paraId="5DF9B62C">
            <w:pPr>
              <w:widowControl w:val="0"/>
              <w:kinsoku/>
              <w:overflowPunct/>
              <w:spacing w:before="39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vMerge w:val="continue"/>
            <w:shd w:val="clear" w:color="auto" w:fill="auto"/>
            <w:vAlign w:val="center"/>
          </w:tcPr>
          <w:p w14:paraId="3AD80B96">
            <w:pPr>
              <w:widowControl w:val="0"/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5220" w:type="dxa"/>
            <w:gridSpan w:val="4"/>
            <w:shd w:val="clear" w:color="auto" w:fill="auto"/>
            <w:vAlign w:val="center"/>
          </w:tcPr>
          <w:p w14:paraId="3E092A4E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计算过程：费用=（1）+</w:t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（2）+（3）+（4）+（5）=5000+2000×10+2000×5+4000×5+20000×1=75000</w:t>
            </w:r>
          </w:p>
        </w:tc>
      </w:tr>
      <w:tr w14:paraId="4EED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9" w:type="dxa"/>
            <w:vMerge w:val="restart"/>
            <w:shd w:val="clear" w:color="auto" w:fill="auto"/>
            <w:vAlign w:val="center"/>
          </w:tcPr>
          <w:p w14:paraId="698A1C8E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四类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</w:tcPr>
          <w:p w14:paraId="7AA28461">
            <w:pPr>
              <w:widowControl w:val="0"/>
              <w:kinsoku/>
              <w:overflowPunct w:val="0"/>
              <w:spacing w:before="39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整体修缮（一处3幢，总建筑面积5000m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，根据设计方案选取2幢建立三维模型,2幢房屋建筑面积3500m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14:paraId="2A0C1F2B">
            <w:pPr>
              <w:widowControl w:val="0"/>
              <w:kinsoku/>
              <w:overflowPunct/>
              <w:autoSpaceDE/>
              <w:autoSpaceDN/>
              <w:spacing w:before="39"/>
              <w:ind w:left="63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室外：场地环境街坊格局、各个外立面</w:t>
            </w:r>
          </w:p>
          <w:p w14:paraId="2DC3C135">
            <w:pPr>
              <w:widowControl w:val="0"/>
              <w:kinsoku/>
              <w:overflowPunct/>
              <w:autoSpaceDE/>
              <w:autoSpaceDN/>
              <w:spacing w:before="39"/>
              <w:ind w:left="630" w:hanging="630" w:hangingChars="30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室内：无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D4BD367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建筑场地环境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3297F100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2幢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外立面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3FC80BAC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建筑细部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实景三维模型</w:t>
            </w:r>
          </w:p>
          <w:p w14:paraId="72DA116C">
            <w:pPr>
              <w:widowControl w:val="0"/>
              <w:numPr>
                <w:ilvl w:val="0"/>
                <w:numId w:val="2"/>
              </w:numPr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  <w:t>全景照片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8A53E61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3500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AD84D3B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022AC99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FD74430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65000</w:t>
            </w:r>
          </w:p>
        </w:tc>
      </w:tr>
      <w:tr w14:paraId="7A02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9" w:type="dxa"/>
            <w:vMerge w:val="continue"/>
            <w:shd w:val="clear" w:color="auto" w:fill="auto"/>
            <w:vAlign w:val="center"/>
          </w:tcPr>
          <w:p w14:paraId="2E2C86EF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22" w:type="dxa"/>
            <w:vMerge w:val="continue"/>
            <w:shd w:val="clear" w:color="auto" w:fill="auto"/>
            <w:vAlign w:val="center"/>
          </w:tcPr>
          <w:p w14:paraId="135AA456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Merge w:val="continue"/>
            <w:shd w:val="clear" w:color="auto" w:fill="auto"/>
            <w:vAlign w:val="center"/>
          </w:tcPr>
          <w:p w14:paraId="11A8008A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vMerge w:val="continue"/>
            <w:shd w:val="clear" w:color="auto" w:fill="auto"/>
            <w:vAlign w:val="center"/>
          </w:tcPr>
          <w:p w14:paraId="3A375B57">
            <w:pPr>
              <w:widowControl w:val="0"/>
              <w:spacing w:before="39"/>
              <w:ind w:left="420" w:leftChars="0" w:hanging="42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5220" w:type="dxa"/>
            <w:gridSpan w:val="4"/>
            <w:shd w:val="clear" w:color="auto" w:fill="auto"/>
            <w:vAlign w:val="center"/>
          </w:tcPr>
          <w:p w14:paraId="0E23B939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计算过程：费用=（1）+</w:t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（2）+（4）+（5）</w:t>
            </w:r>
          </w:p>
          <w:p w14:paraId="6CE015FE">
            <w:pPr>
              <w:widowControl w:val="0"/>
              <w:spacing w:before="3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=5000+3500×10+4000×5+5000×1=65000</w:t>
            </w:r>
          </w:p>
        </w:tc>
      </w:tr>
    </w:tbl>
    <w:p w14:paraId="47C892AA">
      <w:pPr>
        <w:spacing w:before="63"/>
        <w:ind w:left="210" w:right="210"/>
        <w:rPr>
          <w:rFonts w:hint="eastAsia" w:ascii="仿宋" w:hAnsi="仿宋" w:eastAsia="仿宋" w:cs="仿宋"/>
          <w:spacing w:val="-4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  <w:t>如</w:t>
      </w:r>
      <w:r>
        <w:rPr>
          <w:rFonts w:hint="eastAsia" w:ascii="仿宋" w:hAnsi="仿宋" w:eastAsia="仿宋" w:cs="仿宋"/>
          <w:b w:val="0"/>
          <w:bCs w:val="0"/>
          <w:highlight w:val="none"/>
          <w:vertAlign w:val="baseline"/>
          <w:lang w:val="en-US" w:eastAsia="zh-CN"/>
        </w:rPr>
        <w:t>修缮内容为一处多幢时，应对整个小区环境建立实景三维模型，根据设计方案将房屋分类，每一类选取其中一幢房屋建立实景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highlight w:val="none"/>
          <w:vertAlign w:val="baseline"/>
          <w:lang w:val="en-US" w:eastAsia="zh-CN"/>
        </w:rPr>
        <w:t>三维</w:t>
      </w:r>
      <w:r>
        <w:rPr>
          <w:rFonts w:hint="eastAsia" w:ascii="仿宋" w:hAnsi="仿宋" w:eastAsia="仿宋" w:cs="仿宋"/>
          <w:b w:val="0"/>
          <w:bCs w:val="0"/>
          <w:highlight w:val="none"/>
          <w:vertAlign w:val="baseline"/>
          <w:lang w:val="en-US" w:eastAsia="zh-CN"/>
        </w:rPr>
        <w:t>模型，建筑面积为选取其中一幢或多幢房屋外立面建模面积。</w:t>
      </w:r>
    </w:p>
    <w:sectPr>
      <w:pgSz w:w="16839" w:h="11906" w:orient="landscape"/>
      <w:pgMar w:top="1429" w:right="1431" w:bottom="1429" w:left="14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CFDC9"/>
    <w:multiLevelType w:val="singleLevel"/>
    <w:tmpl w:val="FDFCFDC9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36766815"/>
    <w:multiLevelType w:val="singleLevel"/>
    <w:tmpl w:val="3676681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isplayBackgroundShape w:val="1"/>
  <w:bordersDoNotSurroundHeader w:val="0"/>
  <w:bordersDoNotSurroundFooter w:val="0"/>
  <w:documentProtection w:enforcement="0"/>
  <w:defaultTabStop w:val="20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QyNDkzNWJlYzAyOTIzYzhkNzcwNDM3NGViMTM1OGYifQ=="/>
  </w:docVars>
  <w:rsids>
    <w:rsidRoot w:val="00000000"/>
    <w:rsid w:val="0119677B"/>
    <w:rsid w:val="01814711"/>
    <w:rsid w:val="0183728A"/>
    <w:rsid w:val="01C22585"/>
    <w:rsid w:val="027D35E4"/>
    <w:rsid w:val="053022E6"/>
    <w:rsid w:val="055709EE"/>
    <w:rsid w:val="05B11678"/>
    <w:rsid w:val="05C70041"/>
    <w:rsid w:val="05EF3F4F"/>
    <w:rsid w:val="07330B1F"/>
    <w:rsid w:val="07C21FD0"/>
    <w:rsid w:val="07EA2C20"/>
    <w:rsid w:val="08143C00"/>
    <w:rsid w:val="084C38DA"/>
    <w:rsid w:val="08512C9F"/>
    <w:rsid w:val="08980FA6"/>
    <w:rsid w:val="08DC64D3"/>
    <w:rsid w:val="095C7B4D"/>
    <w:rsid w:val="0A1E12A6"/>
    <w:rsid w:val="0AD656DD"/>
    <w:rsid w:val="0C28640C"/>
    <w:rsid w:val="0C2A61E5"/>
    <w:rsid w:val="0C342120"/>
    <w:rsid w:val="0C8A5A23"/>
    <w:rsid w:val="0D417786"/>
    <w:rsid w:val="0E1E7AC7"/>
    <w:rsid w:val="0F5F2145"/>
    <w:rsid w:val="0FD20B69"/>
    <w:rsid w:val="107C6D27"/>
    <w:rsid w:val="12B427A8"/>
    <w:rsid w:val="13F05A62"/>
    <w:rsid w:val="14212CA9"/>
    <w:rsid w:val="14C667C2"/>
    <w:rsid w:val="154A5CC8"/>
    <w:rsid w:val="17487CE1"/>
    <w:rsid w:val="1838462F"/>
    <w:rsid w:val="18CB084B"/>
    <w:rsid w:val="1E5906A7"/>
    <w:rsid w:val="1EE8319B"/>
    <w:rsid w:val="1F187491"/>
    <w:rsid w:val="22007DF6"/>
    <w:rsid w:val="225C42C2"/>
    <w:rsid w:val="22DA51F6"/>
    <w:rsid w:val="24536875"/>
    <w:rsid w:val="259124D5"/>
    <w:rsid w:val="282B24BE"/>
    <w:rsid w:val="2AB078A1"/>
    <w:rsid w:val="2B2F4C6A"/>
    <w:rsid w:val="2BD80E5D"/>
    <w:rsid w:val="2C3B7FB0"/>
    <w:rsid w:val="2D0B5263"/>
    <w:rsid w:val="2D1C7470"/>
    <w:rsid w:val="2DB476A8"/>
    <w:rsid w:val="2E183793"/>
    <w:rsid w:val="2F4B27B9"/>
    <w:rsid w:val="2F631C4A"/>
    <w:rsid w:val="2FE778C1"/>
    <w:rsid w:val="30766E97"/>
    <w:rsid w:val="30C3638E"/>
    <w:rsid w:val="3124463D"/>
    <w:rsid w:val="32CA6AE3"/>
    <w:rsid w:val="35F04FF6"/>
    <w:rsid w:val="37273B0A"/>
    <w:rsid w:val="37B22EAA"/>
    <w:rsid w:val="38AC5B4C"/>
    <w:rsid w:val="39755F3E"/>
    <w:rsid w:val="39DF5AAD"/>
    <w:rsid w:val="39F01A68"/>
    <w:rsid w:val="3A0A2802"/>
    <w:rsid w:val="3A256E4B"/>
    <w:rsid w:val="3BE92C13"/>
    <w:rsid w:val="3D0575D8"/>
    <w:rsid w:val="3D3435A5"/>
    <w:rsid w:val="436C147F"/>
    <w:rsid w:val="456F5F37"/>
    <w:rsid w:val="45A8019A"/>
    <w:rsid w:val="45ED50AE"/>
    <w:rsid w:val="468E639F"/>
    <w:rsid w:val="47761998"/>
    <w:rsid w:val="47A45C40"/>
    <w:rsid w:val="47C469B0"/>
    <w:rsid w:val="47CA7D9C"/>
    <w:rsid w:val="47F22E4F"/>
    <w:rsid w:val="49E971AB"/>
    <w:rsid w:val="4A1930E3"/>
    <w:rsid w:val="4A7E6C1C"/>
    <w:rsid w:val="4B8473BF"/>
    <w:rsid w:val="4D565C2E"/>
    <w:rsid w:val="4D5C1497"/>
    <w:rsid w:val="4D7A1266"/>
    <w:rsid w:val="4F0E0906"/>
    <w:rsid w:val="4F7E433C"/>
    <w:rsid w:val="51D13AD5"/>
    <w:rsid w:val="5425031B"/>
    <w:rsid w:val="542C1497"/>
    <w:rsid w:val="54F46459"/>
    <w:rsid w:val="555E1B24"/>
    <w:rsid w:val="571F177E"/>
    <w:rsid w:val="57F86A62"/>
    <w:rsid w:val="57FB18AC"/>
    <w:rsid w:val="5A236E98"/>
    <w:rsid w:val="5FF67529"/>
    <w:rsid w:val="6037369D"/>
    <w:rsid w:val="604A517F"/>
    <w:rsid w:val="607D37A6"/>
    <w:rsid w:val="60AA1859"/>
    <w:rsid w:val="60E66B25"/>
    <w:rsid w:val="61431850"/>
    <w:rsid w:val="615504FB"/>
    <w:rsid w:val="61F950AE"/>
    <w:rsid w:val="629848C7"/>
    <w:rsid w:val="62F12229"/>
    <w:rsid w:val="64A61F35"/>
    <w:rsid w:val="64AA5237"/>
    <w:rsid w:val="652D007B"/>
    <w:rsid w:val="66100C18"/>
    <w:rsid w:val="66560D21"/>
    <w:rsid w:val="667C4500"/>
    <w:rsid w:val="68427595"/>
    <w:rsid w:val="6A203493"/>
    <w:rsid w:val="6AB75B07"/>
    <w:rsid w:val="6C675113"/>
    <w:rsid w:val="6CE04AAC"/>
    <w:rsid w:val="6D6B6B84"/>
    <w:rsid w:val="6D9B2D69"/>
    <w:rsid w:val="6ECC65E0"/>
    <w:rsid w:val="6EFD0E61"/>
    <w:rsid w:val="707645E9"/>
    <w:rsid w:val="7249173A"/>
    <w:rsid w:val="75EB4A85"/>
    <w:rsid w:val="76D937FF"/>
    <w:rsid w:val="76EE0498"/>
    <w:rsid w:val="77874E5F"/>
    <w:rsid w:val="77BB08E5"/>
    <w:rsid w:val="796726BF"/>
    <w:rsid w:val="79751067"/>
    <w:rsid w:val="79AA5B35"/>
    <w:rsid w:val="79DA35C0"/>
    <w:rsid w:val="7A1F1D95"/>
    <w:rsid w:val="7A6F196A"/>
    <w:rsid w:val="7B65510B"/>
    <w:rsid w:val="7B86352C"/>
    <w:rsid w:val="7BF7544D"/>
    <w:rsid w:val="7D3D1E9B"/>
    <w:rsid w:val="7D66EE71"/>
    <w:rsid w:val="7DCE6F97"/>
    <w:rsid w:val="7DFE9E2F"/>
    <w:rsid w:val="7E013DC5"/>
    <w:rsid w:val="7E7F0292"/>
    <w:rsid w:val="7EEF8EE9"/>
    <w:rsid w:val="7F370B6C"/>
    <w:rsid w:val="7F7358D7"/>
    <w:rsid w:val="7F8C2C66"/>
    <w:rsid w:val="7FDF7D25"/>
    <w:rsid w:val="DBBF7B6B"/>
    <w:rsid w:val="F62F1486"/>
    <w:rsid w:val="FBEB77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widowControl w:val="0"/>
      <w:numPr>
        <w:ilvl w:val="0"/>
        <w:numId w:val="1"/>
      </w:numPr>
      <w:tabs>
        <w:tab w:val="left" w:pos="480"/>
      </w:tabs>
      <w:spacing w:line="480" w:lineRule="exact"/>
      <w:ind w:left="425" w:hanging="425"/>
      <w:outlineLvl w:val="0"/>
    </w:pPr>
    <w:rPr>
      <w:rFonts w:ascii="宋体" w:hAnsi="宋体" w:eastAsia="宋体"/>
      <w:b/>
      <w:bCs/>
      <w:sz w:val="28"/>
      <w:szCs w:val="44"/>
      <w:highlight w:val="yellow"/>
      <w:lang w:eastAsia="zh-CN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 w:val="0"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2532</Words>
  <Characters>3089</Characters>
  <TotalTime>1</TotalTime>
  <ScaleCrop>false</ScaleCrop>
  <LinksUpToDate>false</LinksUpToDate>
  <CharactersWithSpaces>3126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2024-12-10T09:09:00Z</dcterms:created>
  <dc:creator>萧</dc:creator>
  <cp:lastModifiedBy>SGIDI</cp:lastModifiedBy>
  <cp:lastPrinted>2025-08-20T08:28:00Z</cp:lastPrinted>
  <dcterms:modified xsi:type="dcterms:W3CDTF">2025-09-02T02:19:54Z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2024-12-30T09:39:22Z</vt:filetime>
  </property>
  <property fmtid="{D5CDD505-2E9C-101B-9397-08002B2CF9AE}" pid="4" name="KSOProductBuildVer">
    <vt:lpwstr>2052-12.1.0.22529</vt:lpwstr>
  </property>
  <property fmtid="{D5CDD505-2E9C-101B-9397-08002B2CF9AE}" pid="5" name="ICV">
    <vt:lpwstr>BA18A206FC5D435CA67638503BD244F0_13</vt:lpwstr>
  </property>
  <property fmtid="{D5CDD505-2E9C-101B-9397-08002B2CF9AE}" pid="6" name="KSOTemplateDocerSaveRecord">
    <vt:lpwstr>eyJoZGlkIjoiMTVjYzI4MjA5ZTRhMmU5OTY0YTM5ODUyNzhhMGJhYTEiLCJ1c2VySWQiOiIyOTMxOTg2ODAifQ==</vt:lpwstr>
  </property>
</Properties>
</file>