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关于开展“202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年上海市住宅修缮工程管理（技术）人员复训”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补考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的通知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现就关于“202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年上海市住宅修缮工程管理（技术）人</w:t>
      </w:r>
      <w:bookmarkEnd w:id="0"/>
      <w:r>
        <w:rPr>
          <w:rFonts w:hint="eastAsia" w:ascii="仿宋" w:hAnsi="仿宋" w:eastAsia="仿宋" w:cs="仿宋"/>
          <w:sz w:val="32"/>
          <w:szCs w:val="32"/>
        </w:rPr>
        <w:t>员复训”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补考</w:t>
      </w:r>
      <w:r>
        <w:rPr>
          <w:rFonts w:hint="eastAsia" w:ascii="仿宋" w:hAnsi="仿宋" w:eastAsia="仿宋" w:cs="仿宋"/>
          <w:sz w:val="32"/>
          <w:szCs w:val="32"/>
        </w:rPr>
        <w:t>作如下通知：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一、考试对象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本次考试对象为202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年上海市住宅修缮工程管理（技术）人员复训考核不合格人员。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考试时间</w:t>
      </w:r>
    </w:p>
    <w:p>
      <w:pPr>
        <w:ind w:firstLine="649" w:firstLineChars="2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2021年12月11日（周六）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9:30-10:30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考试方式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线上考试，即考生准备具有摄像、录音功能的手机或电脑，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登录系统进行考试。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参加考试的考生可在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12月11日9:00（考前30分钟）</w:t>
      </w:r>
      <w:r>
        <w:rPr>
          <w:rFonts w:hint="eastAsia" w:ascii="仿宋" w:hAnsi="仿宋" w:eastAsia="仿宋" w:cs="仿宋"/>
          <w:sz w:val="32"/>
          <w:szCs w:val="32"/>
        </w:rPr>
        <w:t>登录上海建交人才网（jjrc.zjw.sh.gov.cn)—考试认证—房管类考试系统入口—选择对应的考试名称—考试项目页面“消息”栏目—“线上考试”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凭用户名和密码登录系统。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具体线上考试规则与设备要求，详见附件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四、设备测试</w:t>
      </w:r>
    </w:p>
    <w:p>
      <w:pPr>
        <w:ind w:firstLine="646" w:firstLineChars="202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参加考试</w:t>
      </w:r>
      <w:r>
        <w:rPr>
          <w:rFonts w:hint="eastAsia" w:ascii="仿宋" w:hAnsi="仿宋" w:eastAsia="仿宋" w:cs="仿宋"/>
          <w:sz w:val="32"/>
          <w:szCs w:val="32"/>
        </w:rPr>
        <w:t>的考生，请务必于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8-9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9:00—16:00，登录上海建交人才网（jjrc.zjw.sh.gov.cn)—考试认证—房管类考试系统入口—选择对应的考试名称—考试项目页面“消息”栏目—“线上考试设备测试”，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测试设备能否正常使用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如测试正常，请于考试当日准时参加考试。如遇问题，请及时致电63586517、64780037咨询。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五、成绩查询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考试后10个工作日，考生可以在上海建交人才网查询成绩，如有需要可自行下载打印成绩单。</w:t>
      </w:r>
    </w:p>
    <w:p>
      <w:pPr>
        <w:ind w:firstLine="649" w:firstLineChars="202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六、证书注册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具体证书领取时间和地址将在成绩公布后另行通知。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9" w:firstLineChars="20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附件：《线上考试规则与设备要求》</w:t>
      </w: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6" w:firstLineChars="20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6" w:firstLineChars="20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上海市房屋修建行业协会</w:t>
      </w:r>
    </w:p>
    <w:p>
      <w:pPr>
        <w:ind w:firstLine="646" w:firstLineChars="20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上海市住房保障和房屋管理局人才服务考核评价中心</w:t>
      </w:r>
    </w:p>
    <w:p>
      <w:pPr>
        <w:ind w:firstLine="646" w:firstLineChars="20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上海交通大学农业与生物学院教育培训中心</w:t>
      </w:r>
    </w:p>
    <w:p>
      <w:pPr>
        <w:ind w:right="1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线上考试规则与设备要求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9" w:firstLineChars="202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一、硬件要求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本次考试可以选择电脑或手机（二选一）答题：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1、电脑答题：正常使用的电脑、影像清晰的摄像头、声音清晰的麦克风。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2、手机答题：具有前置摄像头、麦克风录音功能的手机。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9" w:firstLineChars="202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二、软件要求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1、良好稳定的网络。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2、电脑答题需安装最新版本谷歌浏览器或火狐浏览器。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9" w:firstLineChars="202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（1）按系统要求开启摄像头、麦克风设备；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（2）摄像头对准考生，能清晰拍摄面部、耳部、上半身。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9" w:firstLineChars="202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四、考场须知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1、独立封闭的考场，房间正常光线，不背光，不反光。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2、不得有任何其他人、任何说话声音（禁止自读声音等）。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3、不得使用任何书籍资料。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考后不得有任何异常动作（禁止离开座位、上下左右转头）。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5、不得佩戴耳机。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6、不得使用其他通讯工具或电子设备。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7、不得运行任何其他无关程序（禁止微信、QQ、弹窗等）。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6" w:firstLineChars="202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8、只能打开答题页面并不得离开（如离开答题页面，后台将直接判定为作弊并停止答题）。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9" w:firstLineChars="202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五、考试重点注意事项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68" w:firstLineChars="2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1、线上考试将通过摄像头和麦克风设备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实时监控</w:t>
      </w:r>
      <w:r>
        <w:rPr>
          <w:rFonts w:hint="eastAsia" w:ascii="仿宋" w:hAnsi="仿宋" w:eastAsia="仿宋" w:cs="仿宋"/>
          <w:sz w:val="32"/>
          <w:szCs w:val="32"/>
        </w:rPr>
        <w:t>，请考生按照考场规则，严守考场纪律。考生考试期间，不得东张西望；不得翻阅资料；考场内不得有其余人员走动。如考试系统识别考生存在违纪行为，将自动强制交卷并取消考试成绩。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68" w:firstLineChars="2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2、线上考试系统将实时对考生人脸识别，如答题人员与考生本人身份不符，将自动强制交卷并取消考试成绩。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68" w:firstLineChars="2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3、线上考试开启切屏防作弊，开始答题会进入全屏模式，请考生勿退出全屏模式，以免被记录切屏；如有广告弹出，请在5秒内关掉广告弹窗，否则记为切屏，切屏次数超过上限将被强制交卷并取消考试成绩。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68" w:firstLineChars="2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4、线上考试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每道题目均有时间限制</w:t>
      </w:r>
      <w:r>
        <w:rPr>
          <w:rFonts w:hint="eastAsia" w:ascii="仿宋" w:hAnsi="仿宋" w:eastAsia="仿宋" w:cs="仿宋"/>
          <w:sz w:val="32"/>
          <w:szCs w:val="32"/>
        </w:rPr>
        <w:t>，考生答题后只能选择下一题，请考生注意控制时间。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68" w:firstLineChars="2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5、考生如因硬件、软件、网络等自身问题造成断网等无法考试情况，考生自行负责。考试断网情况下计时不停止，重新登录会被系统记录为不良行为。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A"/>
    <w:rsid w:val="00064D1E"/>
    <w:rsid w:val="001E4667"/>
    <w:rsid w:val="00257E40"/>
    <w:rsid w:val="003377A7"/>
    <w:rsid w:val="003A70DA"/>
    <w:rsid w:val="003C407A"/>
    <w:rsid w:val="00402702"/>
    <w:rsid w:val="0052618A"/>
    <w:rsid w:val="00527360"/>
    <w:rsid w:val="006F38CB"/>
    <w:rsid w:val="00715183"/>
    <w:rsid w:val="00786F0B"/>
    <w:rsid w:val="007A737A"/>
    <w:rsid w:val="00A26127"/>
    <w:rsid w:val="00A70606"/>
    <w:rsid w:val="00C35CD8"/>
    <w:rsid w:val="00CB1A93"/>
    <w:rsid w:val="00E03B7F"/>
    <w:rsid w:val="00EE0F85"/>
    <w:rsid w:val="00EE5955"/>
    <w:rsid w:val="00FD14A2"/>
    <w:rsid w:val="151101A4"/>
    <w:rsid w:val="15735F68"/>
    <w:rsid w:val="23301C21"/>
    <w:rsid w:val="2B450987"/>
    <w:rsid w:val="466D51A0"/>
    <w:rsid w:val="52543832"/>
    <w:rsid w:val="52C17202"/>
    <w:rsid w:val="59472F47"/>
    <w:rsid w:val="5C925171"/>
    <w:rsid w:val="65A97B75"/>
    <w:rsid w:val="6B313210"/>
    <w:rsid w:val="716C0107"/>
    <w:rsid w:val="7A75617F"/>
    <w:rsid w:val="7FD0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1374</Characters>
  <Lines>11</Lines>
  <Paragraphs>3</Paragraphs>
  <TotalTime>2</TotalTime>
  <ScaleCrop>false</ScaleCrop>
  <LinksUpToDate>false</LinksUpToDate>
  <CharactersWithSpaces>1611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2020-11-18T02:36:00Z</dcterms:created>
  <dc:creator>HP</dc:creator>
  <cp:lastModifiedBy>WPS_1544481364</cp:lastModifiedBy>
  <dcterms:modified xsi:type="dcterms:W3CDTF">2021-11-30T01:27:37Z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82C94D5A7A24409D8F95B3568FE7A500</vt:lpwstr>
  </property>
</Properties>
</file>